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0143" w14:textId="0EA280DE" w:rsidR="0079292E" w:rsidRPr="002217A2" w:rsidRDefault="0079292E">
      <w:pPr>
        <w:rPr>
          <w:b/>
          <w:bCs/>
          <w:sz w:val="28"/>
          <w:szCs w:val="28"/>
          <w:lang w:val="ru-RU"/>
        </w:rPr>
      </w:pPr>
      <w:r w:rsidRPr="002217A2">
        <w:rPr>
          <w:b/>
          <w:bCs/>
          <w:sz w:val="28"/>
          <w:szCs w:val="28"/>
          <w:lang w:val="uk-UA"/>
        </w:rPr>
        <w:t xml:space="preserve">10 кроків до покращення стану </w:t>
      </w:r>
      <w:r w:rsidR="00F23C58" w:rsidRPr="002217A2">
        <w:rPr>
          <w:b/>
          <w:bCs/>
          <w:sz w:val="28"/>
          <w:szCs w:val="28"/>
          <w:lang w:val="uk-UA"/>
        </w:rPr>
        <w:t xml:space="preserve">психічного </w:t>
      </w:r>
      <w:r w:rsidRPr="002217A2">
        <w:rPr>
          <w:b/>
          <w:bCs/>
          <w:sz w:val="28"/>
          <w:szCs w:val="28"/>
          <w:lang w:val="uk-UA"/>
        </w:rPr>
        <w:t>здоров</w:t>
      </w:r>
      <w:r w:rsidRPr="002217A2">
        <w:rPr>
          <w:b/>
          <w:bCs/>
          <w:sz w:val="28"/>
          <w:szCs w:val="28"/>
          <w:lang w:val="ru-RU"/>
        </w:rPr>
        <w:t>’я</w:t>
      </w:r>
    </w:p>
    <w:p w14:paraId="0A8D44FD" w14:textId="2ACAC8EF" w:rsidR="0079292E" w:rsidRDefault="0079292E">
      <w:pPr>
        <w:rPr>
          <w:lang w:val="ru-RU"/>
        </w:rPr>
      </w:pPr>
      <w:r>
        <w:rPr>
          <w:lang w:val="ru-RU"/>
        </w:rPr>
        <w:t xml:space="preserve">Більшості людей відомо, як підтримувати своє фізичне </w:t>
      </w:r>
      <w:r>
        <w:rPr>
          <w:lang w:val="uk-UA"/>
        </w:rPr>
        <w:t>здоров</w:t>
      </w:r>
      <w:r w:rsidRPr="0079292E">
        <w:rPr>
          <w:lang w:val="ru-RU"/>
        </w:rPr>
        <w:t>’</w:t>
      </w:r>
      <w:r>
        <w:rPr>
          <w:lang w:val="ru-RU"/>
        </w:rPr>
        <w:t xml:space="preserve">я в тонусі – завдяки правильному харчуванню </w:t>
      </w:r>
      <w:r w:rsidR="00B21301">
        <w:rPr>
          <w:lang w:val="ru-RU"/>
        </w:rPr>
        <w:t>чи</w:t>
      </w:r>
      <w:r>
        <w:rPr>
          <w:lang w:val="ru-RU"/>
        </w:rPr>
        <w:t xml:space="preserve"> щоденному руху. Також усі знають, що</w:t>
      </w:r>
      <w:r w:rsidR="0020354E">
        <w:rPr>
          <w:lang w:val="ru-RU"/>
        </w:rPr>
        <w:t xml:space="preserve"> сприятливе</w:t>
      </w:r>
      <w:r w:rsidR="0020354E">
        <w:rPr>
          <w:lang w:val="uk-UA"/>
        </w:rPr>
        <w:t xml:space="preserve"> </w:t>
      </w:r>
      <w:r w:rsidR="00B21301">
        <w:rPr>
          <w:lang w:val="uk-UA"/>
        </w:rPr>
        <w:t xml:space="preserve">навколишнє </w:t>
      </w:r>
      <w:r w:rsidR="004109AE">
        <w:rPr>
          <w:lang w:val="ru-RU"/>
        </w:rPr>
        <w:t>середовище</w:t>
      </w:r>
      <w:r w:rsidR="002A135D">
        <w:rPr>
          <w:lang w:val="ru-RU"/>
        </w:rPr>
        <w:t xml:space="preserve"> та благотворна атмосфера на роботі позитивно впливають на нас. Та чомусь про </w:t>
      </w:r>
      <w:r w:rsidR="002A135D">
        <w:rPr>
          <w:lang w:val="uk-UA"/>
        </w:rPr>
        <w:t>здоров</w:t>
      </w:r>
      <w:r w:rsidR="002A135D" w:rsidRPr="0079292E">
        <w:rPr>
          <w:lang w:val="ru-RU"/>
        </w:rPr>
        <w:t>’</w:t>
      </w:r>
      <w:r w:rsidR="002A135D">
        <w:rPr>
          <w:lang w:val="ru-RU"/>
        </w:rPr>
        <w:t>я психічне говорять занадто мало. У багатьох з нас є власні рецепти подолання повсякденних криз, але що робити, коли здається, що</w:t>
      </w:r>
      <w:r w:rsidR="0020354E">
        <w:rPr>
          <w:lang w:val="ru-RU"/>
        </w:rPr>
        <w:t xml:space="preserve"> увесь</w:t>
      </w:r>
      <w:r w:rsidR="002A135D">
        <w:rPr>
          <w:lang w:val="ru-RU"/>
        </w:rPr>
        <w:t xml:space="preserve"> світ ось-ось рухне?</w:t>
      </w:r>
    </w:p>
    <w:p w14:paraId="3064695D" w14:textId="28956409" w:rsidR="002A135D" w:rsidRDefault="002A135D" w:rsidP="002A135D">
      <w:pPr>
        <w:pStyle w:val="Listenabsatz"/>
        <w:numPr>
          <w:ilvl w:val="0"/>
          <w:numId w:val="12"/>
        </w:numPr>
        <w:rPr>
          <w:lang w:val="ru-RU"/>
        </w:rPr>
      </w:pPr>
      <w:r>
        <w:rPr>
          <w:lang w:val="ru-RU"/>
        </w:rPr>
        <w:t xml:space="preserve">Як психіка </w:t>
      </w:r>
      <w:r w:rsidR="0020354E">
        <w:rPr>
          <w:lang w:val="ru-RU"/>
        </w:rPr>
        <w:t xml:space="preserve">сповіщає </w:t>
      </w:r>
      <w:r>
        <w:rPr>
          <w:lang w:val="ru-RU"/>
        </w:rPr>
        <w:t xml:space="preserve">нас про </w:t>
      </w:r>
      <w:r w:rsidR="0020354E">
        <w:rPr>
          <w:lang w:val="ru-RU"/>
        </w:rPr>
        <w:t>проблему</w:t>
      </w:r>
      <w:r>
        <w:rPr>
          <w:lang w:val="ru-RU"/>
        </w:rPr>
        <w:t>?</w:t>
      </w:r>
    </w:p>
    <w:p w14:paraId="122AB708" w14:textId="23E39651" w:rsidR="002A135D" w:rsidRDefault="002A135D" w:rsidP="002A135D">
      <w:pPr>
        <w:pStyle w:val="Listenabsatz"/>
        <w:numPr>
          <w:ilvl w:val="0"/>
          <w:numId w:val="12"/>
        </w:numPr>
        <w:rPr>
          <w:lang w:val="ru-RU"/>
        </w:rPr>
      </w:pPr>
      <w:r>
        <w:rPr>
          <w:lang w:val="ru-RU"/>
        </w:rPr>
        <w:t>Як досягнути рівноваги між родиною та роботою?</w:t>
      </w:r>
    </w:p>
    <w:p w14:paraId="6D0A6349" w14:textId="062B84DD" w:rsidR="002A135D" w:rsidRDefault="002A135D" w:rsidP="002A135D">
      <w:pPr>
        <w:pStyle w:val="Listenabsatz"/>
        <w:numPr>
          <w:ilvl w:val="0"/>
          <w:numId w:val="12"/>
        </w:numPr>
        <w:rPr>
          <w:lang w:val="ru-RU"/>
        </w:rPr>
      </w:pPr>
      <w:r>
        <w:rPr>
          <w:lang w:val="ru-RU"/>
        </w:rPr>
        <w:t>Чи наближуюся я до емоційного вигорання?</w:t>
      </w:r>
    </w:p>
    <w:p w14:paraId="0ECD2BCA" w14:textId="71D033C9" w:rsidR="002A135D" w:rsidRDefault="00A17367" w:rsidP="002A135D">
      <w:pPr>
        <w:pStyle w:val="Listenabsatz"/>
        <w:numPr>
          <w:ilvl w:val="0"/>
          <w:numId w:val="12"/>
        </w:numPr>
        <w:rPr>
          <w:lang w:val="ru-RU"/>
        </w:rPr>
      </w:pPr>
      <w:r>
        <w:rPr>
          <w:lang w:val="ru-RU"/>
        </w:rPr>
        <w:t>Де шукати допомогу?</w:t>
      </w:r>
    </w:p>
    <w:p w14:paraId="5B5FAD44" w14:textId="309F99F7" w:rsidR="00A17367" w:rsidRDefault="00A17367" w:rsidP="00A17367">
      <w:pPr>
        <w:rPr>
          <w:lang w:val="ru-RU"/>
        </w:rPr>
      </w:pPr>
      <w:r>
        <w:rPr>
          <w:lang w:val="ru-RU"/>
        </w:rPr>
        <w:t xml:space="preserve">«10 </w:t>
      </w:r>
      <w:r>
        <w:rPr>
          <w:lang w:val="uk-UA"/>
        </w:rPr>
        <w:t xml:space="preserve">кроків до покращення стану </w:t>
      </w:r>
      <w:r w:rsidR="00F23C58">
        <w:rPr>
          <w:lang w:val="uk-UA"/>
        </w:rPr>
        <w:t xml:space="preserve">психічного </w:t>
      </w:r>
      <w:r>
        <w:rPr>
          <w:lang w:val="uk-UA"/>
        </w:rPr>
        <w:t>здоров</w:t>
      </w:r>
      <w:r w:rsidRPr="0079292E">
        <w:rPr>
          <w:lang w:val="ru-RU"/>
        </w:rPr>
        <w:t>’</w:t>
      </w:r>
      <w:r>
        <w:rPr>
          <w:lang w:val="ru-RU"/>
        </w:rPr>
        <w:t xml:space="preserve">я» тут аби допомогти! У цій брошурі Ви знайдете різні поради щодо поліпшення </w:t>
      </w:r>
      <w:r w:rsidR="006026D8">
        <w:rPr>
          <w:lang w:val="ru-RU"/>
        </w:rPr>
        <w:t>своєї</w:t>
      </w:r>
      <w:r>
        <w:rPr>
          <w:lang w:val="ru-RU"/>
        </w:rPr>
        <w:t xml:space="preserve"> </w:t>
      </w:r>
      <w:r w:rsidR="006026D8">
        <w:rPr>
          <w:lang w:val="ru-RU"/>
        </w:rPr>
        <w:t>душевної рівноваги</w:t>
      </w:r>
      <w:r>
        <w:rPr>
          <w:lang w:val="ru-RU"/>
        </w:rPr>
        <w:t xml:space="preserve">. Ці ідеї представляють собою </w:t>
      </w:r>
      <w:r w:rsidR="006026D8" w:rsidRPr="006026D8">
        <w:rPr>
          <w:lang w:val="ru-RU"/>
        </w:rPr>
        <w:t xml:space="preserve">пожива для роздумiв </w:t>
      </w:r>
      <w:r>
        <w:rPr>
          <w:lang w:val="ru-RU"/>
        </w:rPr>
        <w:t>– спробуйт</w:t>
      </w:r>
      <w:r w:rsidR="0020354E">
        <w:rPr>
          <w:lang w:val="ru-RU"/>
        </w:rPr>
        <w:t>е</w:t>
      </w:r>
      <w:r>
        <w:rPr>
          <w:lang w:val="ru-RU"/>
        </w:rPr>
        <w:t xml:space="preserve"> </w:t>
      </w:r>
      <w:r w:rsidR="006026D8" w:rsidRPr="006026D8">
        <w:rPr>
          <w:lang w:val="ru-RU"/>
        </w:rPr>
        <w:t xml:space="preserve">втiлити </w:t>
      </w:r>
      <w:r>
        <w:rPr>
          <w:lang w:val="ru-RU"/>
        </w:rPr>
        <w:t xml:space="preserve">ту чи іншу пораду у своє повсякденне життя та подивіться, </w:t>
      </w:r>
      <w:r w:rsidR="007E07B3" w:rsidRPr="007E07B3">
        <w:rPr>
          <w:lang w:val="ru-RU"/>
        </w:rPr>
        <w:t>що з цього вийде</w:t>
      </w:r>
      <w:r>
        <w:rPr>
          <w:lang w:val="ru-RU"/>
        </w:rPr>
        <w:t>!</w:t>
      </w:r>
    </w:p>
    <w:p w14:paraId="75E25C63" w14:textId="77777777" w:rsidR="002217A2" w:rsidRPr="00A17367" w:rsidRDefault="002217A2" w:rsidP="00A17367">
      <w:pPr>
        <w:rPr>
          <w:lang w:val="ru-RU"/>
        </w:rPr>
      </w:pPr>
    </w:p>
    <w:p w14:paraId="02DEA8C6" w14:textId="18958EB8" w:rsidR="00DB2A98" w:rsidRPr="002217A2" w:rsidRDefault="00DB2A98">
      <w:pPr>
        <w:rPr>
          <w:b/>
          <w:bCs/>
          <w:lang w:val="ru-RU"/>
        </w:rPr>
      </w:pPr>
      <w:r w:rsidRPr="002217A2">
        <w:rPr>
          <w:b/>
          <w:bCs/>
          <w:sz w:val="24"/>
          <w:szCs w:val="24"/>
          <w:lang w:val="uk-UA"/>
        </w:rPr>
        <w:t>Будь</w:t>
      </w:r>
      <w:r w:rsidR="0020354E" w:rsidRPr="002217A2">
        <w:rPr>
          <w:b/>
          <w:bCs/>
          <w:sz w:val="24"/>
          <w:szCs w:val="24"/>
          <w:lang w:val="uk-UA"/>
        </w:rPr>
        <w:t>те</w:t>
      </w:r>
      <w:r w:rsidRPr="002217A2">
        <w:rPr>
          <w:b/>
          <w:bCs/>
          <w:sz w:val="24"/>
          <w:szCs w:val="24"/>
          <w:lang w:val="uk-UA"/>
        </w:rPr>
        <w:t xml:space="preserve"> собою</w:t>
      </w:r>
      <w:r w:rsidR="005A27E4" w:rsidRPr="002217A2">
        <w:rPr>
          <w:b/>
          <w:bCs/>
          <w:sz w:val="24"/>
          <w:szCs w:val="24"/>
          <w:lang w:val="uk-UA"/>
        </w:rPr>
        <w:t>.</w:t>
      </w:r>
      <w:r w:rsidR="0053496A" w:rsidRPr="00F31D04">
        <w:rPr>
          <w:b/>
          <w:bCs/>
          <w:sz w:val="24"/>
          <w:szCs w:val="24"/>
          <w:lang w:val="ru-RU"/>
        </w:rPr>
        <w:t xml:space="preserve">  </w:t>
      </w:r>
      <w:r w:rsidR="0053496A">
        <w:rPr>
          <w:noProof/>
          <w:lang w:eastAsia="de-CH"/>
        </w:rPr>
        <w:drawing>
          <wp:inline distT="0" distB="0" distL="0" distR="0" wp14:anchorId="3C90E2B0" wp14:editId="1D555C78">
            <wp:extent cx="571500" cy="10477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17A2">
        <w:rPr>
          <w:b/>
          <w:bCs/>
          <w:sz w:val="24"/>
          <w:szCs w:val="24"/>
          <w:lang w:val="uk-UA"/>
        </w:rPr>
        <w:br/>
      </w:r>
      <w:r w:rsidR="005A27E4" w:rsidRPr="002217A2">
        <w:rPr>
          <w:b/>
          <w:bCs/>
          <w:lang w:val="uk-UA"/>
        </w:rPr>
        <w:t xml:space="preserve">Ідеальних </w:t>
      </w:r>
      <w:r w:rsidR="009A3217" w:rsidRPr="002217A2">
        <w:rPr>
          <w:b/>
          <w:bCs/>
          <w:lang w:val="uk-UA"/>
        </w:rPr>
        <w:t xml:space="preserve">людей </w:t>
      </w:r>
      <w:r w:rsidR="005A27E4" w:rsidRPr="002217A2">
        <w:rPr>
          <w:b/>
          <w:bCs/>
          <w:lang w:val="uk-UA"/>
        </w:rPr>
        <w:t>не існує</w:t>
      </w:r>
      <w:r w:rsidR="0020354E" w:rsidRPr="002217A2">
        <w:rPr>
          <w:b/>
          <w:bCs/>
          <w:lang w:val="uk-UA"/>
        </w:rPr>
        <w:t>.</w:t>
      </w:r>
    </w:p>
    <w:p w14:paraId="5C662B6B" w14:textId="452175F3" w:rsidR="00DB2A98" w:rsidRDefault="00BF6E88">
      <w:pPr>
        <w:rPr>
          <w:lang w:val="uk-UA"/>
        </w:rPr>
      </w:pPr>
      <w:r>
        <w:rPr>
          <w:lang w:val="uk-UA"/>
        </w:rPr>
        <w:t xml:space="preserve">Приймати себе означає: я знайома </w:t>
      </w:r>
      <w:r w:rsidR="00B05248">
        <w:rPr>
          <w:lang w:val="uk-UA"/>
        </w:rPr>
        <w:t xml:space="preserve">чи знайом </w:t>
      </w:r>
      <w:r>
        <w:rPr>
          <w:lang w:val="uk-UA"/>
        </w:rPr>
        <w:t xml:space="preserve">зі своїми здібностями та </w:t>
      </w:r>
      <w:r w:rsidR="0020354E">
        <w:rPr>
          <w:lang w:val="uk-UA"/>
        </w:rPr>
        <w:t>можу їми скористатися</w:t>
      </w:r>
      <w:r>
        <w:rPr>
          <w:lang w:val="uk-UA"/>
        </w:rPr>
        <w:t xml:space="preserve"> </w:t>
      </w:r>
      <w:r w:rsidR="0020354E">
        <w:rPr>
          <w:lang w:val="uk-UA"/>
        </w:rPr>
        <w:t>у потрібний момент</w:t>
      </w:r>
      <w:r>
        <w:rPr>
          <w:lang w:val="uk-UA"/>
        </w:rPr>
        <w:t xml:space="preserve">. Також я знаю, що приносить мені радість. Я свідомо сприймаю своє тіло та його сигнали і можу </w:t>
      </w:r>
      <w:r w:rsidR="00FD60BF">
        <w:rPr>
          <w:lang w:val="uk-UA"/>
        </w:rPr>
        <w:t>забезпечити його безпеку. Я у змозі розпізнати свої відчуття і прий</w:t>
      </w:r>
      <w:r w:rsidR="0020354E">
        <w:rPr>
          <w:lang w:val="uk-UA"/>
        </w:rPr>
        <w:t xml:space="preserve">няти </w:t>
      </w:r>
      <w:r w:rsidR="00FD60BF">
        <w:rPr>
          <w:lang w:val="uk-UA"/>
        </w:rPr>
        <w:t>рішення, як</w:t>
      </w:r>
      <w:r w:rsidR="0020354E">
        <w:rPr>
          <w:lang w:val="uk-UA"/>
        </w:rPr>
        <w:t>е</w:t>
      </w:r>
      <w:r w:rsidR="00FD60BF">
        <w:rPr>
          <w:lang w:val="uk-UA"/>
        </w:rPr>
        <w:t xml:space="preserve"> </w:t>
      </w:r>
      <w:r w:rsidR="0020354E">
        <w:rPr>
          <w:lang w:val="uk-UA"/>
        </w:rPr>
        <w:t>піде мені</w:t>
      </w:r>
      <w:r w:rsidR="00FD60BF">
        <w:rPr>
          <w:lang w:val="uk-UA"/>
        </w:rPr>
        <w:t xml:space="preserve"> на користь.  Знаючи про свої сильні сторони та здібності, я приймаю свої помилки та слабкі сторони. Піклуватися про себе означає</w:t>
      </w:r>
      <w:r w:rsidR="009048C7">
        <w:rPr>
          <w:lang w:val="uk-UA"/>
        </w:rPr>
        <w:t xml:space="preserve"> – думати про себе, навіть якщо це не подобається іншим. Це потребує сміливості! При цьому я пам</w:t>
      </w:r>
      <w:r w:rsidR="009048C7" w:rsidRPr="009048C7">
        <w:rPr>
          <w:lang w:val="ru-RU"/>
        </w:rPr>
        <w:t>’</w:t>
      </w:r>
      <w:r w:rsidR="009048C7">
        <w:rPr>
          <w:lang w:val="uk-UA"/>
        </w:rPr>
        <w:t xml:space="preserve">ятаю про свої особисті </w:t>
      </w:r>
      <w:r w:rsidR="007E07B3">
        <w:rPr>
          <w:lang w:val="uk-UA"/>
        </w:rPr>
        <w:t>обмеження</w:t>
      </w:r>
      <w:r w:rsidR="009048C7">
        <w:rPr>
          <w:lang w:val="uk-UA"/>
        </w:rPr>
        <w:t xml:space="preserve"> та слідкую за тим, що мені допомагає, а що шкодить.</w:t>
      </w:r>
    </w:p>
    <w:p w14:paraId="1D6EE450" w14:textId="2A85EF8C" w:rsidR="009048C7" w:rsidRDefault="0020354E">
      <w:pPr>
        <w:rPr>
          <w:lang w:val="uk-UA"/>
        </w:rPr>
      </w:pPr>
      <w:r>
        <w:rPr>
          <w:lang w:val="uk-UA"/>
        </w:rPr>
        <w:t>Поміркуйте над цими питаннями:</w:t>
      </w:r>
    </w:p>
    <w:p w14:paraId="4EE722E3" w14:textId="54C34E66" w:rsidR="009048C7" w:rsidRDefault="009048C7" w:rsidP="009048C7">
      <w:pPr>
        <w:pStyle w:val="Listenabsatz"/>
        <w:numPr>
          <w:ilvl w:val="0"/>
          <w:numId w:val="1"/>
        </w:numPr>
        <w:rPr>
          <w:lang w:val="uk-UA"/>
        </w:rPr>
      </w:pPr>
      <w:r>
        <w:rPr>
          <w:lang w:val="uk-UA"/>
        </w:rPr>
        <w:t>Я концентруюся на своїх сильних сторонах, а не на слабких</w:t>
      </w:r>
      <w:r w:rsidR="00C928B7">
        <w:rPr>
          <w:lang w:val="uk-UA"/>
        </w:rPr>
        <w:t>: У чому я задоволен_а собою? Що мене задов</w:t>
      </w:r>
      <w:r w:rsidR="009C5A74">
        <w:rPr>
          <w:lang w:val="uk-UA"/>
        </w:rPr>
        <w:t>і</w:t>
      </w:r>
      <w:r w:rsidR="00C928B7">
        <w:rPr>
          <w:lang w:val="uk-UA"/>
        </w:rPr>
        <w:t>льняє у моїх відносинах з іншими? Що мені подобається у моїй роботі? Що мені вдалося</w:t>
      </w:r>
      <w:r w:rsidR="004A7270">
        <w:rPr>
          <w:lang w:val="uk-UA"/>
        </w:rPr>
        <w:t xml:space="preserve"> зробити</w:t>
      </w:r>
      <w:r w:rsidR="00C928B7">
        <w:rPr>
          <w:lang w:val="uk-UA"/>
        </w:rPr>
        <w:t xml:space="preserve"> сьогодні, про що я можу порадіти?</w:t>
      </w:r>
    </w:p>
    <w:p w14:paraId="50A3754C" w14:textId="631573E8" w:rsidR="00C928B7" w:rsidRDefault="00C928B7" w:rsidP="009048C7">
      <w:pPr>
        <w:pStyle w:val="Listenabsatz"/>
        <w:numPr>
          <w:ilvl w:val="0"/>
          <w:numId w:val="1"/>
        </w:numPr>
        <w:rPr>
          <w:lang w:val="uk-UA"/>
        </w:rPr>
      </w:pPr>
      <w:r>
        <w:rPr>
          <w:lang w:val="uk-UA"/>
        </w:rPr>
        <w:t>Чи можу я посміятися із власних помилок?</w:t>
      </w:r>
    </w:p>
    <w:p w14:paraId="490C7F88" w14:textId="77777777" w:rsidR="002217A2" w:rsidRPr="002217A2" w:rsidRDefault="002217A2" w:rsidP="002217A2">
      <w:pPr>
        <w:rPr>
          <w:lang w:val="uk-UA"/>
        </w:rPr>
      </w:pPr>
    </w:p>
    <w:p w14:paraId="503568F2" w14:textId="77777777" w:rsidR="00AD22A5" w:rsidRDefault="00AD22A5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br w:type="page"/>
      </w:r>
    </w:p>
    <w:p w14:paraId="02EC8FBC" w14:textId="52C44FC7" w:rsidR="00C928B7" w:rsidRDefault="00C928B7" w:rsidP="00C928B7">
      <w:pPr>
        <w:rPr>
          <w:lang w:val="uk-UA"/>
        </w:rPr>
      </w:pPr>
      <w:r w:rsidRPr="002217A2">
        <w:rPr>
          <w:b/>
          <w:bCs/>
          <w:sz w:val="24"/>
          <w:szCs w:val="24"/>
          <w:lang w:val="uk-UA"/>
        </w:rPr>
        <w:lastRenderedPageBreak/>
        <w:t>Говори</w:t>
      </w:r>
      <w:r w:rsidR="005A27E4" w:rsidRPr="002217A2">
        <w:rPr>
          <w:b/>
          <w:bCs/>
          <w:sz w:val="24"/>
          <w:szCs w:val="24"/>
          <w:lang w:val="uk-UA"/>
        </w:rPr>
        <w:t>ти про це.</w:t>
      </w:r>
      <w:r w:rsidR="0053496A" w:rsidRPr="00F31D04">
        <w:rPr>
          <w:b/>
          <w:bCs/>
          <w:sz w:val="24"/>
          <w:szCs w:val="24"/>
          <w:lang w:val="ru-RU"/>
        </w:rPr>
        <w:t xml:space="preserve">  </w:t>
      </w:r>
      <w:r w:rsidR="0053496A">
        <w:rPr>
          <w:noProof/>
          <w:lang w:eastAsia="de-CH"/>
        </w:rPr>
        <w:drawing>
          <wp:inline distT="0" distB="0" distL="0" distR="0" wp14:anchorId="694C6628" wp14:editId="32F7E9E5">
            <wp:extent cx="467838" cy="757451"/>
            <wp:effectExtent l="0" t="0" r="8890" b="5080"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074" cy="75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17A2">
        <w:rPr>
          <w:b/>
          <w:bCs/>
          <w:sz w:val="24"/>
          <w:szCs w:val="24"/>
          <w:lang w:val="uk-UA"/>
        </w:rPr>
        <w:br/>
      </w:r>
      <w:r w:rsidRPr="002217A2">
        <w:rPr>
          <w:b/>
          <w:bCs/>
          <w:lang w:val="uk-UA"/>
        </w:rPr>
        <w:t xml:space="preserve">Багато </w:t>
      </w:r>
      <w:r w:rsidR="004A7270" w:rsidRPr="002217A2">
        <w:rPr>
          <w:b/>
          <w:bCs/>
          <w:lang w:val="uk-UA"/>
        </w:rPr>
        <w:t>що</w:t>
      </w:r>
      <w:r w:rsidRPr="002217A2">
        <w:rPr>
          <w:b/>
          <w:bCs/>
          <w:lang w:val="uk-UA"/>
        </w:rPr>
        <w:t xml:space="preserve"> починається з розмови.</w:t>
      </w:r>
      <w:r w:rsidRPr="002217A2">
        <w:rPr>
          <w:b/>
          <w:bCs/>
          <w:lang w:val="uk-UA"/>
        </w:rPr>
        <w:br/>
      </w:r>
      <w:r w:rsidR="005E51C0">
        <w:rPr>
          <w:lang w:val="uk-UA"/>
        </w:rPr>
        <w:t xml:space="preserve">Говорити з іншими про ті речі, які </w:t>
      </w:r>
      <w:r w:rsidR="00CB27C4">
        <w:rPr>
          <w:lang w:val="uk-UA"/>
        </w:rPr>
        <w:t>допомагають</w:t>
      </w:r>
      <w:r w:rsidR="005E51C0">
        <w:rPr>
          <w:lang w:val="uk-UA"/>
        </w:rPr>
        <w:t xml:space="preserve"> мені рухатися вперед</w:t>
      </w:r>
      <w:r w:rsidR="00CB27C4">
        <w:rPr>
          <w:lang w:val="uk-UA"/>
        </w:rPr>
        <w:t>: це</w:t>
      </w:r>
      <w:r w:rsidR="00022B26">
        <w:rPr>
          <w:lang w:val="uk-UA"/>
        </w:rPr>
        <w:t xml:space="preserve"> допомагає зняти стрес та напругу. Для постраждалих та також для людей, які про них піклуються, часто дуже важко відкрито говорити про те, що їх турбує. Але якщо я наважусь поговорити з іншими про свої проблеми – це відкриє обом сторонам нові перспективи та </w:t>
      </w:r>
      <w:r w:rsidR="004A7270">
        <w:rPr>
          <w:lang w:val="uk-UA"/>
        </w:rPr>
        <w:t xml:space="preserve">можливі </w:t>
      </w:r>
      <w:r w:rsidR="00022B26">
        <w:rPr>
          <w:lang w:val="uk-UA"/>
        </w:rPr>
        <w:t xml:space="preserve">рішення. </w:t>
      </w:r>
      <w:r w:rsidR="004A7270">
        <w:rPr>
          <w:lang w:val="uk-UA"/>
        </w:rPr>
        <w:t>Для л</w:t>
      </w:r>
      <w:r w:rsidR="00A51CE0">
        <w:rPr>
          <w:lang w:val="uk-UA"/>
        </w:rPr>
        <w:t>юдин</w:t>
      </w:r>
      <w:r w:rsidR="004A7270">
        <w:rPr>
          <w:lang w:val="uk-UA"/>
        </w:rPr>
        <w:t>и</w:t>
      </w:r>
      <w:r w:rsidR="00A51CE0">
        <w:rPr>
          <w:lang w:val="uk-UA"/>
        </w:rPr>
        <w:t xml:space="preserve"> природньо ділитися з іншими як своєю радістю, так і своїм горем.</w:t>
      </w:r>
    </w:p>
    <w:p w14:paraId="6876362C" w14:textId="77777777" w:rsidR="004A7270" w:rsidRPr="004A7270" w:rsidRDefault="004A7270" w:rsidP="004A7270">
      <w:pPr>
        <w:rPr>
          <w:lang w:val="uk-UA"/>
        </w:rPr>
      </w:pPr>
      <w:r w:rsidRPr="004A7270">
        <w:rPr>
          <w:lang w:val="uk-UA"/>
        </w:rPr>
        <w:t>Поміркуйте над цими питаннями:</w:t>
      </w:r>
    </w:p>
    <w:p w14:paraId="29325EA4" w14:textId="2ECF9F5E" w:rsidR="00A51CE0" w:rsidRDefault="00A51CE0" w:rsidP="00A51CE0">
      <w:pPr>
        <w:pStyle w:val="Listenabsatz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Скільки часу я сьогодні провів </w:t>
      </w:r>
      <w:r w:rsidR="004A7270">
        <w:rPr>
          <w:lang w:val="uk-UA"/>
        </w:rPr>
        <w:t xml:space="preserve">чи </w:t>
      </w:r>
      <w:r>
        <w:rPr>
          <w:lang w:val="uk-UA"/>
        </w:rPr>
        <w:t xml:space="preserve">провела </w:t>
      </w:r>
      <w:r w:rsidR="004A7270">
        <w:rPr>
          <w:lang w:val="uk-UA"/>
        </w:rPr>
        <w:t>в</w:t>
      </w:r>
      <w:r>
        <w:rPr>
          <w:lang w:val="uk-UA"/>
        </w:rPr>
        <w:t xml:space="preserve"> особистій бесіді з кимось?</w:t>
      </w:r>
    </w:p>
    <w:p w14:paraId="3132F82B" w14:textId="09BA96A3" w:rsidR="00A51CE0" w:rsidRDefault="00A51CE0" w:rsidP="00A51CE0">
      <w:pPr>
        <w:pStyle w:val="Listenabsatz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Якщо мені сумно, якщо мені радісно, з ким </w:t>
      </w:r>
      <w:r w:rsidR="005E51C0">
        <w:rPr>
          <w:lang w:val="uk-UA"/>
        </w:rPr>
        <w:t xml:space="preserve">я </w:t>
      </w:r>
      <w:r>
        <w:rPr>
          <w:lang w:val="uk-UA"/>
        </w:rPr>
        <w:t>можу цим поділитися? Хто мене вислухає?</w:t>
      </w:r>
    </w:p>
    <w:p w14:paraId="3829FC3B" w14:textId="7678DD77" w:rsidR="00A51CE0" w:rsidRDefault="00A51CE0" w:rsidP="00A51CE0">
      <w:pPr>
        <w:pStyle w:val="Listenabsatz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Що мене дратує та краде в мене енергію впродовж довгого </w:t>
      </w:r>
      <w:r w:rsidR="005E2198">
        <w:rPr>
          <w:lang w:val="uk-UA"/>
        </w:rPr>
        <w:t>часу</w:t>
      </w:r>
      <w:r>
        <w:rPr>
          <w:lang w:val="uk-UA"/>
        </w:rPr>
        <w:t>?</w:t>
      </w:r>
      <w:r w:rsidR="005E2198">
        <w:rPr>
          <w:lang w:val="uk-UA"/>
        </w:rPr>
        <w:t xml:space="preserve"> Та з ким я можу це розділити? </w:t>
      </w:r>
    </w:p>
    <w:p w14:paraId="15D51CA3" w14:textId="77777777" w:rsidR="002217A2" w:rsidRPr="002217A2" w:rsidRDefault="002217A2" w:rsidP="002217A2">
      <w:pPr>
        <w:rPr>
          <w:lang w:val="uk-UA"/>
        </w:rPr>
      </w:pPr>
    </w:p>
    <w:p w14:paraId="16B3D060" w14:textId="5E447592" w:rsidR="002217A2" w:rsidRPr="00F31D04" w:rsidRDefault="005E2198" w:rsidP="005E2198">
      <w:pPr>
        <w:rPr>
          <w:b/>
          <w:bCs/>
          <w:sz w:val="24"/>
          <w:szCs w:val="24"/>
          <w:lang w:val="ru-RU"/>
        </w:rPr>
      </w:pPr>
      <w:r w:rsidRPr="002217A2">
        <w:rPr>
          <w:b/>
          <w:bCs/>
          <w:sz w:val="24"/>
          <w:szCs w:val="24"/>
          <w:lang w:val="uk-UA"/>
        </w:rPr>
        <w:t>Залишайтесь активними</w:t>
      </w:r>
      <w:r w:rsidR="004A7270" w:rsidRPr="002217A2">
        <w:rPr>
          <w:b/>
          <w:bCs/>
          <w:sz w:val="24"/>
          <w:szCs w:val="24"/>
          <w:lang w:val="uk-UA"/>
        </w:rPr>
        <w:t>.</w:t>
      </w:r>
      <w:r w:rsidR="0053496A" w:rsidRPr="00F31D04">
        <w:rPr>
          <w:b/>
          <w:bCs/>
          <w:sz w:val="24"/>
          <w:szCs w:val="24"/>
          <w:lang w:val="ru-RU"/>
        </w:rPr>
        <w:t xml:space="preserve">  </w:t>
      </w:r>
      <w:r w:rsidR="0053496A">
        <w:rPr>
          <w:noProof/>
          <w:lang w:eastAsia="de-CH"/>
        </w:rPr>
        <w:drawing>
          <wp:inline distT="0" distB="0" distL="0" distR="0" wp14:anchorId="035F5AD4" wp14:editId="7C2C22FF">
            <wp:extent cx="863193" cy="86319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5857" cy="86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97DCA" w14:textId="14A846E1" w:rsidR="005E2198" w:rsidRPr="002217A2" w:rsidRDefault="005E2198" w:rsidP="005E2198">
      <w:pPr>
        <w:rPr>
          <w:b/>
          <w:bCs/>
          <w:lang w:val="uk-UA"/>
        </w:rPr>
      </w:pPr>
      <w:r w:rsidRPr="002217A2">
        <w:rPr>
          <w:b/>
          <w:bCs/>
          <w:lang w:val="uk-UA"/>
        </w:rPr>
        <w:t>Більше руху у житті!</w:t>
      </w:r>
    </w:p>
    <w:p w14:paraId="5B53B0E1" w14:textId="23B84F2D" w:rsidR="00E3539C" w:rsidRDefault="00E3539C" w:rsidP="005E2198">
      <w:pPr>
        <w:rPr>
          <w:lang w:val="uk-UA"/>
        </w:rPr>
      </w:pPr>
      <w:r>
        <w:rPr>
          <w:lang w:val="uk-UA"/>
        </w:rPr>
        <w:t xml:space="preserve">Фізичне навантаження – приносить баланс у наше напружене, неспокійне та </w:t>
      </w:r>
      <w:r w:rsidR="005643B2">
        <w:rPr>
          <w:lang w:val="uk-UA"/>
        </w:rPr>
        <w:t xml:space="preserve">перенавантажене повсякдення. </w:t>
      </w:r>
      <w:r w:rsidR="004A7270">
        <w:rPr>
          <w:lang w:val="uk-UA"/>
        </w:rPr>
        <w:t>Та</w:t>
      </w:r>
      <w:r w:rsidR="00CB27C4">
        <w:rPr>
          <w:lang w:val="uk-UA"/>
        </w:rPr>
        <w:t>,</w:t>
      </w:r>
      <w:r w:rsidR="004A7270">
        <w:rPr>
          <w:lang w:val="uk-UA"/>
        </w:rPr>
        <w:t xml:space="preserve"> нажаль</w:t>
      </w:r>
      <w:r w:rsidR="00CB27C4">
        <w:rPr>
          <w:lang w:val="uk-UA"/>
        </w:rPr>
        <w:t>,</w:t>
      </w:r>
      <w:r w:rsidR="004A7270">
        <w:rPr>
          <w:lang w:val="uk-UA"/>
        </w:rPr>
        <w:t xml:space="preserve"> </w:t>
      </w:r>
      <w:r w:rsidR="0065235F">
        <w:rPr>
          <w:lang w:val="uk-UA"/>
        </w:rPr>
        <w:t>статистика показує, що</w:t>
      </w:r>
      <w:r w:rsidR="005643B2">
        <w:rPr>
          <w:lang w:val="uk-UA"/>
        </w:rPr>
        <w:t xml:space="preserve"> ми все менше рухаємось. Як правило, можна сказати, </w:t>
      </w:r>
      <w:r w:rsidR="0065235F">
        <w:rPr>
          <w:lang w:val="uk-UA"/>
        </w:rPr>
        <w:t xml:space="preserve">що дорослій людині треба рухатися </w:t>
      </w:r>
      <w:r w:rsidR="005643B2">
        <w:rPr>
          <w:lang w:val="uk-UA"/>
        </w:rPr>
        <w:t>протягом двох з половиною годин на тиждень</w:t>
      </w:r>
      <w:r w:rsidR="0065235F">
        <w:rPr>
          <w:lang w:val="uk-UA"/>
        </w:rPr>
        <w:t xml:space="preserve">. Це може </w:t>
      </w:r>
      <w:r w:rsidR="00CB27C4">
        <w:rPr>
          <w:lang w:val="uk-UA"/>
        </w:rPr>
        <w:t>бути спорт</w:t>
      </w:r>
      <w:r w:rsidR="005643B2">
        <w:rPr>
          <w:lang w:val="uk-UA"/>
        </w:rPr>
        <w:t>, або повсякденн</w:t>
      </w:r>
      <w:r w:rsidR="00CB27C4">
        <w:rPr>
          <w:lang w:val="uk-UA"/>
        </w:rPr>
        <w:t xml:space="preserve">а </w:t>
      </w:r>
      <w:r w:rsidR="005643B2">
        <w:rPr>
          <w:lang w:val="uk-UA"/>
        </w:rPr>
        <w:t>діяльн</w:t>
      </w:r>
      <w:r w:rsidR="00CB27C4">
        <w:rPr>
          <w:lang w:val="uk-UA"/>
        </w:rPr>
        <w:t>ість</w:t>
      </w:r>
      <w:r w:rsidR="0065235F">
        <w:rPr>
          <w:lang w:val="uk-UA"/>
        </w:rPr>
        <w:t xml:space="preserve">. </w:t>
      </w:r>
      <w:r w:rsidR="00734C64">
        <w:rPr>
          <w:lang w:val="uk-UA"/>
        </w:rPr>
        <w:t>Важливо рухатися</w:t>
      </w:r>
      <w:r w:rsidR="0065235F">
        <w:rPr>
          <w:lang w:val="uk-UA"/>
        </w:rPr>
        <w:t xml:space="preserve"> більше 10 хвилин, та при </w:t>
      </w:r>
      <w:r w:rsidR="00734C64">
        <w:rPr>
          <w:lang w:val="uk-UA"/>
        </w:rPr>
        <w:t>цьому</w:t>
      </w:r>
      <w:r w:rsidR="0065235F">
        <w:rPr>
          <w:lang w:val="uk-UA"/>
        </w:rPr>
        <w:t xml:space="preserve"> пульс та дихання </w:t>
      </w:r>
      <w:r w:rsidR="00734C64">
        <w:rPr>
          <w:lang w:val="uk-UA"/>
        </w:rPr>
        <w:t xml:space="preserve">мають бути </w:t>
      </w:r>
      <w:r w:rsidR="0065235F">
        <w:rPr>
          <w:lang w:val="uk-UA"/>
        </w:rPr>
        <w:t>трішки прискоренні.</w:t>
      </w:r>
    </w:p>
    <w:p w14:paraId="5228BD1A" w14:textId="77777777" w:rsidR="004A7270" w:rsidRPr="004A7270" w:rsidRDefault="004A7270" w:rsidP="004A7270">
      <w:pPr>
        <w:rPr>
          <w:lang w:val="uk-UA"/>
        </w:rPr>
      </w:pPr>
      <w:r w:rsidRPr="004A7270">
        <w:rPr>
          <w:lang w:val="uk-UA"/>
        </w:rPr>
        <w:t>Поміркуйте над цими питаннями:</w:t>
      </w:r>
    </w:p>
    <w:p w14:paraId="25C2C802" w14:textId="6D985849" w:rsidR="0065235F" w:rsidRDefault="00632C7F" w:rsidP="0065235F">
      <w:pPr>
        <w:pStyle w:val="Listenabsatz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Чи </w:t>
      </w:r>
      <w:r w:rsidR="009226F5">
        <w:rPr>
          <w:lang w:val="uk-UA"/>
        </w:rPr>
        <w:t>присутній у моєму житті регулярний рух?</w:t>
      </w:r>
    </w:p>
    <w:p w14:paraId="205B0680" w14:textId="678C3076" w:rsidR="009226F5" w:rsidRDefault="009226F5" w:rsidP="009226F5">
      <w:pPr>
        <w:pStyle w:val="Listenabsatz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Яка фізична активність – плавання, біг, танці, прогулянки тощо – приносять мені </w:t>
      </w:r>
      <w:r w:rsidR="00225407">
        <w:rPr>
          <w:lang w:val="ru-RU"/>
        </w:rPr>
        <w:t>задоволення</w:t>
      </w:r>
      <w:r>
        <w:rPr>
          <w:lang w:val="uk-UA"/>
        </w:rPr>
        <w:t>? Чому б не зробити невеличку прогулянку</w:t>
      </w:r>
      <w:r w:rsidR="004A7270">
        <w:rPr>
          <w:lang w:val="uk-UA"/>
        </w:rPr>
        <w:t>,</w:t>
      </w:r>
      <w:r>
        <w:rPr>
          <w:lang w:val="uk-UA"/>
        </w:rPr>
        <w:t xml:space="preserve"> що</w:t>
      </w:r>
      <w:r w:rsidR="00225407">
        <w:rPr>
          <w:lang w:val="uk-UA"/>
        </w:rPr>
        <w:t xml:space="preserve">б </w:t>
      </w:r>
      <w:r>
        <w:rPr>
          <w:lang w:val="uk-UA"/>
        </w:rPr>
        <w:t>провітрити голову?</w:t>
      </w:r>
    </w:p>
    <w:p w14:paraId="3EFCF98F" w14:textId="787C7048" w:rsidR="002B3920" w:rsidRDefault="009226F5" w:rsidP="00540359">
      <w:pPr>
        <w:pStyle w:val="Listenabsatz"/>
        <w:numPr>
          <w:ilvl w:val="0"/>
          <w:numId w:val="3"/>
        </w:numPr>
        <w:rPr>
          <w:lang w:val="uk-UA"/>
        </w:rPr>
      </w:pPr>
      <w:r>
        <w:rPr>
          <w:lang w:val="uk-UA"/>
        </w:rPr>
        <w:t>Чи вдалося мені сьогодні порухатися із задоволенням? Навіть робот</w:t>
      </w:r>
      <w:r w:rsidR="00540359">
        <w:rPr>
          <w:lang w:val="uk-UA"/>
        </w:rPr>
        <w:t xml:space="preserve">а </w:t>
      </w:r>
      <w:r w:rsidR="009A3217">
        <w:rPr>
          <w:lang w:val="uk-UA"/>
        </w:rPr>
        <w:t xml:space="preserve">на грядці </w:t>
      </w:r>
      <w:r w:rsidR="00540359">
        <w:rPr>
          <w:lang w:val="uk-UA"/>
        </w:rPr>
        <w:t xml:space="preserve">може принести задоволення та </w:t>
      </w:r>
      <w:r w:rsidR="009A3217">
        <w:rPr>
          <w:lang w:val="uk-UA"/>
        </w:rPr>
        <w:t xml:space="preserve">допомогти </w:t>
      </w:r>
      <w:r w:rsidR="00540359">
        <w:rPr>
          <w:lang w:val="uk-UA"/>
        </w:rPr>
        <w:t xml:space="preserve">відновити </w:t>
      </w:r>
      <w:r w:rsidR="00734C64">
        <w:rPr>
          <w:lang w:val="ru-RU"/>
        </w:rPr>
        <w:t xml:space="preserve">емоційний </w:t>
      </w:r>
      <w:r w:rsidR="00540359">
        <w:rPr>
          <w:lang w:val="uk-UA"/>
        </w:rPr>
        <w:t>баланс.</w:t>
      </w:r>
    </w:p>
    <w:p w14:paraId="58EC7783" w14:textId="77777777" w:rsidR="002217A2" w:rsidRPr="002217A2" w:rsidRDefault="002217A2" w:rsidP="002217A2">
      <w:pPr>
        <w:rPr>
          <w:lang w:val="uk-UA"/>
        </w:rPr>
      </w:pPr>
    </w:p>
    <w:p w14:paraId="495E883F" w14:textId="77777777" w:rsidR="00AD22A5" w:rsidRDefault="00AD22A5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br w:type="page"/>
      </w:r>
    </w:p>
    <w:p w14:paraId="4BEE5C16" w14:textId="2C07FC15" w:rsidR="002217A2" w:rsidRPr="00F31D04" w:rsidRDefault="00540359" w:rsidP="002217A2">
      <w:pPr>
        <w:rPr>
          <w:b/>
          <w:bCs/>
          <w:sz w:val="24"/>
          <w:szCs w:val="24"/>
          <w:lang w:val="ru-RU"/>
        </w:rPr>
      </w:pPr>
      <w:r w:rsidRPr="002217A2">
        <w:rPr>
          <w:b/>
          <w:bCs/>
          <w:sz w:val="24"/>
          <w:szCs w:val="24"/>
          <w:lang w:val="uk-UA"/>
        </w:rPr>
        <w:lastRenderedPageBreak/>
        <w:t>Відкривайте нове</w:t>
      </w:r>
      <w:r w:rsidR="004A7270" w:rsidRPr="002217A2">
        <w:rPr>
          <w:b/>
          <w:bCs/>
          <w:sz w:val="24"/>
          <w:szCs w:val="24"/>
          <w:lang w:val="uk-UA"/>
        </w:rPr>
        <w:t>.</w:t>
      </w:r>
      <w:r w:rsidR="0053496A" w:rsidRPr="00F31D04">
        <w:rPr>
          <w:b/>
          <w:bCs/>
          <w:sz w:val="24"/>
          <w:szCs w:val="24"/>
          <w:lang w:val="ru-RU"/>
        </w:rPr>
        <w:t xml:space="preserve">  </w:t>
      </w:r>
      <w:r w:rsidR="0053496A">
        <w:rPr>
          <w:noProof/>
          <w:lang w:eastAsia="de-CH"/>
        </w:rPr>
        <w:drawing>
          <wp:inline distT="0" distB="0" distL="0" distR="0" wp14:anchorId="64EAE740" wp14:editId="22B65CB1">
            <wp:extent cx="714375" cy="952500"/>
            <wp:effectExtent l="0" t="0" r="9525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3896B" w14:textId="310C9CF6" w:rsidR="002217A2" w:rsidRDefault="002B3920" w:rsidP="002217A2">
      <w:pPr>
        <w:rPr>
          <w:b/>
          <w:bCs/>
          <w:lang w:val="uk-UA"/>
        </w:rPr>
      </w:pPr>
      <w:r w:rsidRPr="002217A2">
        <w:rPr>
          <w:b/>
          <w:bCs/>
          <w:lang w:val="uk-UA"/>
        </w:rPr>
        <w:t>Навчання</w:t>
      </w:r>
      <w:r w:rsidR="004A7270" w:rsidRPr="002217A2">
        <w:rPr>
          <w:b/>
          <w:bCs/>
          <w:lang w:val="uk-UA"/>
        </w:rPr>
        <w:t>,</w:t>
      </w:r>
      <w:r w:rsidRPr="002217A2">
        <w:rPr>
          <w:b/>
          <w:bCs/>
          <w:lang w:val="uk-UA"/>
        </w:rPr>
        <w:t xml:space="preserve"> як відкриття!</w:t>
      </w:r>
    </w:p>
    <w:p w14:paraId="3DC15D0C" w14:textId="57F48E4A" w:rsidR="00540359" w:rsidRDefault="002B3920" w:rsidP="002217A2">
      <w:pPr>
        <w:spacing w:after="240"/>
        <w:rPr>
          <w:lang w:val="uk-UA"/>
        </w:rPr>
      </w:pPr>
      <w:r>
        <w:rPr>
          <w:lang w:val="uk-UA"/>
        </w:rPr>
        <w:t>Навчитись чомусь новому означає відправитись у мандрівку</w:t>
      </w:r>
      <w:r w:rsidR="002D16FE">
        <w:rPr>
          <w:lang w:val="uk-UA"/>
        </w:rPr>
        <w:t>, яка витягне мене з повсякдення, дасть мені нові імпульси та підніме мою самооцінку. Ті</w:t>
      </w:r>
      <w:r w:rsidR="003B7C45">
        <w:rPr>
          <w:lang w:val="uk-UA"/>
        </w:rPr>
        <w:t>,</w:t>
      </w:r>
      <w:r w:rsidR="002D16FE">
        <w:rPr>
          <w:lang w:val="uk-UA"/>
        </w:rPr>
        <w:t xml:space="preserve"> хто хочуть вчитися новому, демонструють цим, що вони готові розвиватися, персонально та професійно. </w:t>
      </w:r>
      <w:r w:rsidR="00B60B7A" w:rsidRPr="00B60B7A">
        <w:rPr>
          <w:lang w:val="uk-UA"/>
        </w:rPr>
        <w:t xml:space="preserve">Навчання - це не лише розумове заняття, до нього залучаються всi нашi вiдчуття. </w:t>
      </w:r>
      <w:r w:rsidR="002D16FE">
        <w:rPr>
          <w:lang w:val="uk-UA"/>
        </w:rPr>
        <w:t>Ніколи не пізно на</w:t>
      </w:r>
      <w:r w:rsidR="004A7270">
        <w:rPr>
          <w:lang w:val="uk-UA"/>
        </w:rPr>
        <w:t>в</w:t>
      </w:r>
      <w:r w:rsidR="002D16FE">
        <w:rPr>
          <w:lang w:val="uk-UA"/>
        </w:rPr>
        <w:t>читися чомусь новому.</w:t>
      </w:r>
    </w:p>
    <w:p w14:paraId="2DE8FEAA" w14:textId="77777777" w:rsidR="004A7270" w:rsidRPr="004A7270" w:rsidRDefault="004A7270" w:rsidP="004A7270">
      <w:pPr>
        <w:rPr>
          <w:lang w:val="uk-UA"/>
        </w:rPr>
      </w:pPr>
      <w:r w:rsidRPr="004A7270">
        <w:rPr>
          <w:lang w:val="uk-UA"/>
        </w:rPr>
        <w:t>Поміркуйте над цими питаннями:</w:t>
      </w:r>
    </w:p>
    <w:p w14:paraId="0B7338CA" w14:textId="31F36CF6" w:rsidR="002D16FE" w:rsidRDefault="007206A7" w:rsidP="002D16FE">
      <w:pPr>
        <w:pStyle w:val="Listenabsatz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Чому б мені хотілось навчитися? Що мене стримує? </w:t>
      </w:r>
    </w:p>
    <w:p w14:paraId="62A7EB6A" w14:textId="72638BD3" w:rsidR="007206A7" w:rsidRDefault="007206A7" w:rsidP="002D16FE">
      <w:pPr>
        <w:pStyle w:val="Listenabsatz"/>
        <w:numPr>
          <w:ilvl w:val="0"/>
          <w:numId w:val="4"/>
        </w:numPr>
        <w:rPr>
          <w:lang w:val="uk-UA"/>
        </w:rPr>
      </w:pPr>
      <w:r>
        <w:rPr>
          <w:lang w:val="uk-UA"/>
        </w:rPr>
        <w:t>Які в мене таланти та здібності? Як я можу їх використати?</w:t>
      </w:r>
    </w:p>
    <w:p w14:paraId="683565B1" w14:textId="10B5AC84" w:rsidR="002B3920" w:rsidRDefault="007206A7" w:rsidP="00540359">
      <w:pPr>
        <w:pStyle w:val="Listenabsatz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Які методи навчання </w:t>
      </w:r>
      <w:r w:rsidR="003B7C45">
        <w:rPr>
          <w:lang w:val="uk-UA"/>
        </w:rPr>
        <w:t>допомогали</w:t>
      </w:r>
      <w:r>
        <w:rPr>
          <w:lang w:val="uk-UA"/>
        </w:rPr>
        <w:t xml:space="preserve"> мені </w:t>
      </w:r>
      <w:r w:rsidR="004A7270">
        <w:rPr>
          <w:lang w:val="uk-UA"/>
        </w:rPr>
        <w:t xml:space="preserve">у навчанні </w:t>
      </w:r>
      <w:r>
        <w:rPr>
          <w:lang w:val="uk-UA"/>
        </w:rPr>
        <w:t xml:space="preserve">до </w:t>
      </w:r>
      <w:r w:rsidR="004A7270">
        <w:rPr>
          <w:lang w:val="uk-UA"/>
        </w:rPr>
        <w:t>сьогоднішнього</w:t>
      </w:r>
      <w:r>
        <w:rPr>
          <w:lang w:val="uk-UA"/>
        </w:rPr>
        <w:t xml:space="preserve"> моменту?</w:t>
      </w:r>
    </w:p>
    <w:p w14:paraId="24A80405" w14:textId="77777777" w:rsidR="002217A2" w:rsidRPr="002217A2" w:rsidRDefault="002217A2" w:rsidP="002217A2">
      <w:pPr>
        <w:rPr>
          <w:lang w:val="uk-UA"/>
        </w:rPr>
      </w:pPr>
    </w:p>
    <w:p w14:paraId="3FE50A1C" w14:textId="25FA9E02" w:rsidR="002217A2" w:rsidRPr="00F31D04" w:rsidRDefault="001B0C69" w:rsidP="001B0C69">
      <w:pPr>
        <w:rPr>
          <w:b/>
          <w:bCs/>
          <w:sz w:val="24"/>
          <w:szCs w:val="24"/>
          <w:lang w:val="ru-RU"/>
        </w:rPr>
      </w:pPr>
      <w:r w:rsidRPr="002217A2">
        <w:rPr>
          <w:b/>
          <w:bCs/>
          <w:sz w:val="24"/>
          <w:szCs w:val="24"/>
          <w:lang w:val="uk-UA"/>
        </w:rPr>
        <w:t>Залишайтеся на зв’язку</w:t>
      </w:r>
      <w:r w:rsidR="004A7270" w:rsidRPr="002217A2">
        <w:rPr>
          <w:b/>
          <w:bCs/>
          <w:sz w:val="24"/>
          <w:szCs w:val="24"/>
          <w:lang w:val="uk-UA"/>
        </w:rPr>
        <w:t>.</w:t>
      </w:r>
      <w:r w:rsidR="0053496A" w:rsidRPr="00F31D04">
        <w:rPr>
          <w:b/>
          <w:bCs/>
          <w:sz w:val="24"/>
          <w:szCs w:val="24"/>
          <w:lang w:val="ru-RU"/>
        </w:rPr>
        <w:t xml:space="preserve">  </w:t>
      </w:r>
      <w:r w:rsidR="0053496A">
        <w:rPr>
          <w:noProof/>
          <w:lang w:eastAsia="de-CH"/>
        </w:rPr>
        <w:drawing>
          <wp:inline distT="0" distB="0" distL="0" distR="0" wp14:anchorId="1A8C7843" wp14:editId="19EE6B66">
            <wp:extent cx="655092" cy="758947"/>
            <wp:effectExtent l="0" t="0" r="0" b="317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794" cy="76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00958" w14:textId="534958EB" w:rsidR="002217A2" w:rsidRDefault="001B0C69" w:rsidP="001B0C69">
      <w:pPr>
        <w:rPr>
          <w:b/>
          <w:bCs/>
          <w:lang w:val="uk-UA"/>
        </w:rPr>
      </w:pPr>
      <w:r w:rsidRPr="002217A2">
        <w:rPr>
          <w:b/>
          <w:bCs/>
          <w:lang w:val="uk-UA"/>
        </w:rPr>
        <w:t>Дружба</w:t>
      </w:r>
      <w:r w:rsidR="00A8435E" w:rsidRPr="002217A2">
        <w:rPr>
          <w:b/>
          <w:bCs/>
          <w:lang w:val="uk-UA"/>
        </w:rPr>
        <w:t xml:space="preserve"> </w:t>
      </w:r>
      <w:r w:rsidRPr="002217A2">
        <w:rPr>
          <w:b/>
          <w:bCs/>
          <w:lang w:val="uk-UA"/>
        </w:rPr>
        <w:t>- цінна річ</w:t>
      </w:r>
      <w:r w:rsidR="004A7270" w:rsidRPr="002217A2">
        <w:rPr>
          <w:b/>
          <w:bCs/>
          <w:lang w:val="uk-UA"/>
        </w:rPr>
        <w:t>.</w:t>
      </w:r>
    </w:p>
    <w:p w14:paraId="4108438A" w14:textId="3E4A2F29" w:rsidR="001B0C69" w:rsidRDefault="001B0C69" w:rsidP="001B0C69">
      <w:pPr>
        <w:rPr>
          <w:lang w:val="uk-UA"/>
        </w:rPr>
      </w:pPr>
      <w:r>
        <w:rPr>
          <w:lang w:val="uk-UA"/>
        </w:rPr>
        <w:t>Я довіряю своїм друзям та подругам</w:t>
      </w:r>
      <w:r w:rsidR="004A7270">
        <w:rPr>
          <w:lang w:val="uk-UA"/>
        </w:rPr>
        <w:t>;</w:t>
      </w:r>
      <w:r>
        <w:rPr>
          <w:lang w:val="uk-UA"/>
        </w:rPr>
        <w:t xml:space="preserve"> ми можемо говорити про все що завгодно</w:t>
      </w:r>
      <w:r w:rsidR="004A7270">
        <w:rPr>
          <w:lang w:val="uk-UA"/>
        </w:rPr>
        <w:t>, при цьому п</w:t>
      </w:r>
      <w:r>
        <w:rPr>
          <w:lang w:val="uk-UA"/>
        </w:rPr>
        <w:t>ерсональне залишається між нами</w:t>
      </w:r>
      <w:r w:rsidR="00B60B7A">
        <w:rPr>
          <w:lang w:val="uk-UA"/>
        </w:rPr>
        <w:t>.</w:t>
      </w:r>
      <w:r w:rsidR="00B60B7A" w:rsidRPr="00B60B7A">
        <w:rPr>
          <w:lang w:val="ru-RU"/>
        </w:rPr>
        <w:t xml:space="preserve"> </w:t>
      </w:r>
      <w:r w:rsidR="00B60B7A" w:rsidRPr="00B60B7A">
        <w:rPr>
          <w:lang w:val="uk-UA"/>
        </w:rPr>
        <w:t xml:space="preserve">Вони не тиснуть на мене, і я завжди поруч, якщо треба. </w:t>
      </w:r>
      <w:r>
        <w:rPr>
          <w:lang w:val="uk-UA"/>
        </w:rPr>
        <w:t xml:space="preserve">Близькі мають право на критику, але дозволяють мене бути </w:t>
      </w:r>
      <w:r w:rsidR="00A8435E">
        <w:rPr>
          <w:lang w:val="uk-UA"/>
        </w:rPr>
        <w:t>тою людиною, якою я є.</w:t>
      </w:r>
    </w:p>
    <w:p w14:paraId="27D8C298" w14:textId="77777777" w:rsidR="001B19F8" w:rsidRPr="001B19F8" w:rsidRDefault="001B19F8" w:rsidP="001B19F8">
      <w:pPr>
        <w:rPr>
          <w:lang w:val="uk-UA"/>
        </w:rPr>
      </w:pPr>
      <w:r w:rsidRPr="001B19F8">
        <w:rPr>
          <w:lang w:val="uk-UA"/>
        </w:rPr>
        <w:t>Поміркуйте над цими питаннями:</w:t>
      </w:r>
    </w:p>
    <w:p w14:paraId="34B43583" w14:textId="1CA9F54F" w:rsidR="00A8435E" w:rsidRDefault="00A8435E" w:rsidP="00A8435E">
      <w:pPr>
        <w:pStyle w:val="Listenabsatz"/>
        <w:numPr>
          <w:ilvl w:val="0"/>
          <w:numId w:val="5"/>
        </w:numPr>
        <w:rPr>
          <w:lang w:val="uk-UA"/>
        </w:rPr>
      </w:pPr>
      <w:r>
        <w:rPr>
          <w:lang w:val="uk-UA"/>
        </w:rPr>
        <w:t>Чи залишає мені мій спосіб життя час на справжню дружбу?</w:t>
      </w:r>
    </w:p>
    <w:p w14:paraId="3F34ABFE" w14:textId="1C050D89" w:rsidR="00A8435E" w:rsidRDefault="00A8435E" w:rsidP="00A8435E">
      <w:pPr>
        <w:pStyle w:val="Listenabsatz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Чи є у мене </w:t>
      </w:r>
      <w:r w:rsidRPr="00A8435E">
        <w:rPr>
          <w:lang w:val="ru-RU"/>
        </w:rPr>
        <w:t>«</w:t>
      </w:r>
      <w:r>
        <w:rPr>
          <w:lang w:val="uk-UA"/>
        </w:rPr>
        <w:t>найкраща подруга</w:t>
      </w:r>
      <w:r w:rsidRPr="00A8435E">
        <w:rPr>
          <w:lang w:val="ru-RU"/>
        </w:rPr>
        <w:t>»</w:t>
      </w:r>
      <w:r>
        <w:rPr>
          <w:lang w:val="uk-UA"/>
        </w:rPr>
        <w:t xml:space="preserve"> чи </w:t>
      </w:r>
      <w:r w:rsidRPr="00A8435E">
        <w:rPr>
          <w:lang w:val="ru-RU"/>
        </w:rPr>
        <w:t>«</w:t>
      </w:r>
      <w:r>
        <w:rPr>
          <w:lang w:val="uk-UA"/>
        </w:rPr>
        <w:t>найкращий друг</w:t>
      </w:r>
      <w:r w:rsidRPr="00A8435E">
        <w:rPr>
          <w:lang w:val="ru-RU"/>
        </w:rPr>
        <w:t>»</w:t>
      </w:r>
      <w:r>
        <w:rPr>
          <w:lang w:val="uk-UA"/>
        </w:rPr>
        <w:t>?</w:t>
      </w:r>
    </w:p>
    <w:p w14:paraId="08E4FC1E" w14:textId="7668C528" w:rsidR="00A8435E" w:rsidRDefault="00A8435E" w:rsidP="00A8435E">
      <w:pPr>
        <w:pStyle w:val="Listenabsatz"/>
        <w:numPr>
          <w:ilvl w:val="0"/>
          <w:numId w:val="5"/>
        </w:numPr>
        <w:rPr>
          <w:lang w:val="uk-UA"/>
        </w:rPr>
      </w:pPr>
      <w:r>
        <w:rPr>
          <w:lang w:val="uk-UA"/>
        </w:rPr>
        <w:t>Чого я очікую від друга чи подруги?</w:t>
      </w:r>
    </w:p>
    <w:p w14:paraId="2C607429" w14:textId="3D23E25D" w:rsidR="00A8435E" w:rsidRDefault="00A8435E" w:rsidP="00A8435E">
      <w:pPr>
        <w:pStyle w:val="Listenabsatz"/>
        <w:numPr>
          <w:ilvl w:val="0"/>
          <w:numId w:val="5"/>
        </w:numPr>
        <w:rPr>
          <w:lang w:val="uk-UA"/>
        </w:rPr>
      </w:pPr>
      <w:r>
        <w:rPr>
          <w:lang w:val="uk-UA"/>
        </w:rPr>
        <w:t>Яки</w:t>
      </w:r>
      <w:r w:rsidR="001B19F8">
        <w:rPr>
          <w:lang w:val="uk-UA"/>
        </w:rPr>
        <w:t>м є</w:t>
      </w:r>
      <w:r>
        <w:rPr>
          <w:lang w:val="uk-UA"/>
        </w:rPr>
        <w:t xml:space="preserve"> мій внесок у дружбу?</w:t>
      </w:r>
    </w:p>
    <w:p w14:paraId="04701FCF" w14:textId="055EC765" w:rsidR="00A8435E" w:rsidRDefault="00A8435E" w:rsidP="00A8435E">
      <w:pPr>
        <w:pStyle w:val="Listenabsatz"/>
        <w:numPr>
          <w:ilvl w:val="0"/>
          <w:numId w:val="5"/>
        </w:numPr>
        <w:rPr>
          <w:lang w:val="uk-UA"/>
        </w:rPr>
      </w:pPr>
      <w:r>
        <w:rPr>
          <w:lang w:val="uk-UA"/>
        </w:rPr>
        <w:t>З ким я хочу проводити час, а з ким ні?</w:t>
      </w:r>
    </w:p>
    <w:p w14:paraId="20142511" w14:textId="7989A54E" w:rsidR="00A8435E" w:rsidRDefault="00A8435E" w:rsidP="00A8435E">
      <w:pPr>
        <w:pStyle w:val="Listenabsatz"/>
        <w:numPr>
          <w:ilvl w:val="0"/>
          <w:numId w:val="5"/>
        </w:numPr>
        <w:rPr>
          <w:lang w:val="uk-UA"/>
        </w:rPr>
      </w:pPr>
      <w:r>
        <w:rPr>
          <w:lang w:val="uk-UA"/>
        </w:rPr>
        <w:t>Я дбаю про свої дружні відносини, дзвоню та пишу смс.</w:t>
      </w:r>
    </w:p>
    <w:p w14:paraId="309792DB" w14:textId="2E4B4208" w:rsidR="00A8435E" w:rsidRDefault="00A8435E" w:rsidP="00A8435E">
      <w:pPr>
        <w:pStyle w:val="Listenabsatz"/>
        <w:numPr>
          <w:ilvl w:val="0"/>
          <w:numId w:val="5"/>
        </w:numPr>
        <w:rPr>
          <w:lang w:val="uk-UA"/>
        </w:rPr>
      </w:pPr>
      <w:r>
        <w:rPr>
          <w:lang w:val="uk-UA"/>
        </w:rPr>
        <w:t xml:space="preserve">Я роблю перший крок та </w:t>
      </w:r>
      <w:r w:rsidR="00BC3852">
        <w:rPr>
          <w:lang w:val="uk-UA"/>
        </w:rPr>
        <w:t xml:space="preserve">пишу або дзвоню старим приятелям та приятелькам, з якими </w:t>
      </w:r>
      <w:r w:rsidR="001B19F8">
        <w:rPr>
          <w:lang w:val="uk-UA"/>
        </w:rPr>
        <w:t xml:space="preserve">ми </w:t>
      </w:r>
      <w:r w:rsidR="00BC3852">
        <w:rPr>
          <w:lang w:val="uk-UA"/>
        </w:rPr>
        <w:t>довго не бачилися.</w:t>
      </w:r>
    </w:p>
    <w:p w14:paraId="1830F0F2" w14:textId="77777777" w:rsidR="004840EB" w:rsidRPr="004840EB" w:rsidRDefault="004840EB" w:rsidP="004840EB">
      <w:pPr>
        <w:rPr>
          <w:lang w:val="uk-UA"/>
        </w:rPr>
      </w:pPr>
    </w:p>
    <w:p w14:paraId="219394C5" w14:textId="5361583B" w:rsidR="00BC3852" w:rsidRDefault="00BC3852" w:rsidP="00BC3852">
      <w:pPr>
        <w:rPr>
          <w:lang w:val="uk-UA"/>
        </w:rPr>
      </w:pPr>
      <w:r w:rsidRPr="004840EB">
        <w:rPr>
          <w:b/>
          <w:bCs/>
          <w:sz w:val="24"/>
          <w:szCs w:val="24"/>
          <w:lang w:val="uk-UA"/>
        </w:rPr>
        <w:lastRenderedPageBreak/>
        <w:t>Свідомий відпочинок</w:t>
      </w:r>
      <w:r w:rsidR="001B19F8" w:rsidRPr="004840EB">
        <w:rPr>
          <w:b/>
          <w:bCs/>
          <w:sz w:val="24"/>
          <w:szCs w:val="24"/>
          <w:lang w:val="uk-UA"/>
        </w:rPr>
        <w:t>.</w:t>
      </w:r>
      <w:r w:rsidR="0053496A" w:rsidRPr="00F31D04">
        <w:rPr>
          <w:b/>
          <w:bCs/>
          <w:sz w:val="24"/>
          <w:szCs w:val="24"/>
          <w:lang w:val="ru-RU"/>
        </w:rPr>
        <w:t xml:space="preserve">  </w:t>
      </w:r>
      <w:r w:rsidR="0053496A">
        <w:rPr>
          <w:noProof/>
          <w:lang w:eastAsia="de-CH"/>
        </w:rPr>
        <w:drawing>
          <wp:inline distT="0" distB="0" distL="0" distR="0" wp14:anchorId="5882AF91" wp14:editId="2896293D">
            <wp:extent cx="641445" cy="759606"/>
            <wp:effectExtent l="0" t="0" r="635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950" cy="76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40EB">
        <w:rPr>
          <w:b/>
          <w:bCs/>
          <w:sz w:val="24"/>
          <w:szCs w:val="24"/>
          <w:lang w:val="uk-UA"/>
        </w:rPr>
        <w:br/>
      </w:r>
      <w:r w:rsidRPr="004840EB">
        <w:rPr>
          <w:b/>
          <w:bCs/>
          <w:lang w:val="uk-UA"/>
        </w:rPr>
        <w:t>Знайти у спокої нові сили.</w:t>
      </w:r>
      <w:r w:rsidR="009A3217" w:rsidRPr="004840EB">
        <w:rPr>
          <w:b/>
          <w:bCs/>
          <w:lang w:val="uk-UA"/>
        </w:rPr>
        <w:br/>
      </w:r>
      <w:r w:rsidR="00C01450">
        <w:rPr>
          <w:lang w:val="uk-UA"/>
        </w:rPr>
        <w:t>Наше мислення – це безперервний процес, який більше схожий на потік з думок, зображень,</w:t>
      </w:r>
      <w:r w:rsidR="001B19F8">
        <w:rPr>
          <w:lang w:val="uk-UA"/>
        </w:rPr>
        <w:t xml:space="preserve"> звуків,</w:t>
      </w:r>
      <w:r w:rsidR="00C01450">
        <w:rPr>
          <w:lang w:val="uk-UA"/>
        </w:rPr>
        <w:t xml:space="preserve"> </w:t>
      </w:r>
      <w:r w:rsidR="001B19F8">
        <w:rPr>
          <w:lang w:val="uk-UA"/>
        </w:rPr>
        <w:t>почуттів</w:t>
      </w:r>
      <w:r w:rsidR="00C01450">
        <w:rPr>
          <w:lang w:val="uk-UA"/>
        </w:rPr>
        <w:t xml:space="preserve">. </w:t>
      </w:r>
      <w:r w:rsidR="00B60B7A" w:rsidRPr="00B60B7A">
        <w:rPr>
          <w:lang w:val="uk-UA"/>
        </w:rPr>
        <w:t xml:space="preserve">Тому дуже важливо, щоб після активної фази завжди була фаза відпочинку. </w:t>
      </w:r>
      <w:r w:rsidR="007D51C3">
        <w:rPr>
          <w:lang w:val="uk-UA"/>
        </w:rPr>
        <w:t xml:space="preserve">Коли ми </w:t>
      </w:r>
      <w:r w:rsidR="00975FB4">
        <w:rPr>
          <w:lang w:val="uk-UA"/>
        </w:rPr>
        <w:t xml:space="preserve">розслаблені, ми добре себе почуваємо та знаходимось у стані спокою. </w:t>
      </w:r>
      <w:r w:rsidR="00B60B7A" w:rsidRPr="00B60B7A">
        <w:rPr>
          <w:lang w:val="uk-UA"/>
        </w:rPr>
        <w:t>Т</w:t>
      </w:r>
      <w:r w:rsidR="005A18DD">
        <w:rPr>
          <w:lang w:val="uk-UA"/>
        </w:rPr>
        <w:t>і</w:t>
      </w:r>
      <w:r w:rsidR="00B60B7A" w:rsidRPr="00B60B7A">
        <w:rPr>
          <w:lang w:val="uk-UA"/>
        </w:rPr>
        <w:t>, хто перебува</w:t>
      </w:r>
      <w:r w:rsidR="005A18DD">
        <w:rPr>
          <w:lang w:val="uk-UA"/>
        </w:rPr>
        <w:t>ють</w:t>
      </w:r>
      <w:r w:rsidR="00B60B7A" w:rsidRPr="00B60B7A">
        <w:rPr>
          <w:lang w:val="uk-UA"/>
        </w:rPr>
        <w:t xml:space="preserve"> у стані спокою, мож</w:t>
      </w:r>
      <w:r w:rsidR="005A18DD">
        <w:rPr>
          <w:lang w:val="uk-UA"/>
        </w:rPr>
        <w:t>уть</w:t>
      </w:r>
      <w:r w:rsidR="00B60B7A" w:rsidRPr="00B60B7A">
        <w:rPr>
          <w:lang w:val="uk-UA"/>
        </w:rPr>
        <w:t xml:space="preserve"> кращ</w:t>
      </w:r>
      <w:r w:rsidR="00B60B7A">
        <w:rPr>
          <w:lang w:val="uk-UA"/>
        </w:rPr>
        <w:t>е</w:t>
      </w:r>
      <w:r w:rsidR="00B60B7A" w:rsidRPr="00B60B7A">
        <w:rPr>
          <w:lang w:val="uk-UA"/>
        </w:rPr>
        <w:t xml:space="preserve"> оцінити ситуацію та прийняти найліпше рішення.</w:t>
      </w:r>
      <w:r w:rsidR="005A18DD">
        <w:rPr>
          <w:lang w:val="uk-UA"/>
        </w:rPr>
        <w:t xml:space="preserve"> </w:t>
      </w:r>
      <w:r w:rsidR="00975FB4">
        <w:rPr>
          <w:lang w:val="uk-UA"/>
        </w:rPr>
        <w:t>Відпочинок можна знайти усюди, та за нього далеко не завжди треба платити.</w:t>
      </w:r>
    </w:p>
    <w:p w14:paraId="67D76287" w14:textId="77777777" w:rsidR="001B19F8" w:rsidRPr="001B19F8" w:rsidRDefault="001B19F8" w:rsidP="001B19F8">
      <w:pPr>
        <w:rPr>
          <w:lang w:val="uk-UA"/>
        </w:rPr>
      </w:pPr>
      <w:r w:rsidRPr="001B19F8">
        <w:rPr>
          <w:lang w:val="uk-UA"/>
        </w:rPr>
        <w:t>Поміркуйте над цими питаннями:</w:t>
      </w:r>
    </w:p>
    <w:p w14:paraId="170782BC" w14:textId="6E84493A" w:rsidR="00975FB4" w:rsidRDefault="00AB6A0B" w:rsidP="00AB6A0B">
      <w:pPr>
        <w:pStyle w:val="Listenabsatz"/>
        <w:numPr>
          <w:ilvl w:val="0"/>
          <w:numId w:val="6"/>
        </w:numPr>
        <w:rPr>
          <w:lang w:val="uk-UA"/>
        </w:rPr>
      </w:pPr>
      <w:r>
        <w:rPr>
          <w:lang w:val="uk-UA"/>
        </w:rPr>
        <w:t>Чи є у моєму повсякденні місце свідомому відпочинку</w:t>
      </w:r>
      <w:r w:rsidRPr="00AB6A0B">
        <w:rPr>
          <w:lang w:val="uk-UA"/>
        </w:rPr>
        <w:t>?</w:t>
      </w:r>
    </w:p>
    <w:p w14:paraId="63FA2AE2" w14:textId="69A7B981" w:rsidR="00AB6A0B" w:rsidRDefault="00AB6A0B" w:rsidP="00AB6A0B">
      <w:pPr>
        <w:pStyle w:val="Listenabsatz"/>
        <w:numPr>
          <w:ilvl w:val="0"/>
          <w:numId w:val="6"/>
        </w:numPr>
        <w:rPr>
          <w:lang w:val="uk-UA"/>
        </w:rPr>
      </w:pPr>
      <w:r>
        <w:rPr>
          <w:lang w:val="uk-UA"/>
        </w:rPr>
        <w:t>Чи є місце, де я можу побути наодинці з собою та по справжньому розслабитися?</w:t>
      </w:r>
    </w:p>
    <w:p w14:paraId="6D254497" w14:textId="77777777" w:rsidR="00F31D04" w:rsidRDefault="00AB6A0B" w:rsidP="00F31D04">
      <w:pPr>
        <w:pStyle w:val="Listenabsatz"/>
        <w:numPr>
          <w:ilvl w:val="0"/>
          <w:numId w:val="6"/>
        </w:numPr>
        <w:rPr>
          <w:lang w:val="uk-UA"/>
        </w:rPr>
      </w:pPr>
      <w:r>
        <w:rPr>
          <w:lang w:val="uk-UA"/>
        </w:rPr>
        <w:t xml:space="preserve">Що допомагає мені розслабитися та </w:t>
      </w:r>
      <w:r w:rsidRPr="00AB6A0B">
        <w:rPr>
          <w:lang w:val="ru-RU"/>
        </w:rPr>
        <w:t>«</w:t>
      </w:r>
      <w:r>
        <w:rPr>
          <w:lang w:val="uk-UA"/>
        </w:rPr>
        <w:t>відключитися</w:t>
      </w:r>
      <w:r w:rsidRPr="00AB6A0B">
        <w:rPr>
          <w:lang w:val="ru-RU"/>
        </w:rPr>
        <w:t>»</w:t>
      </w:r>
      <w:r>
        <w:rPr>
          <w:lang w:val="uk-UA"/>
        </w:rPr>
        <w:t>? Слухання музики, медітація, прогулянки, малювання тощо?</w:t>
      </w:r>
    </w:p>
    <w:p w14:paraId="1E056BA8" w14:textId="77777777" w:rsidR="004840EB" w:rsidRPr="004840EB" w:rsidRDefault="004840EB" w:rsidP="004840EB">
      <w:pPr>
        <w:rPr>
          <w:lang w:val="uk-UA"/>
        </w:rPr>
      </w:pPr>
    </w:p>
    <w:p w14:paraId="526F3BC9" w14:textId="2199D637" w:rsidR="00A33A46" w:rsidRDefault="00A33A46" w:rsidP="00AB6A0B">
      <w:pPr>
        <w:rPr>
          <w:lang w:val="uk-UA"/>
        </w:rPr>
      </w:pPr>
      <w:r w:rsidRPr="004840EB">
        <w:rPr>
          <w:b/>
          <w:bCs/>
          <w:sz w:val="24"/>
          <w:szCs w:val="24"/>
          <w:lang w:val="uk-UA"/>
        </w:rPr>
        <w:t>Зверніться по допомогу</w:t>
      </w:r>
      <w:r w:rsidR="001B19F8" w:rsidRPr="004840EB">
        <w:rPr>
          <w:b/>
          <w:bCs/>
          <w:sz w:val="24"/>
          <w:szCs w:val="24"/>
          <w:lang w:val="uk-UA"/>
        </w:rPr>
        <w:t>.</w:t>
      </w:r>
      <w:r w:rsidR="0053496A" w:rsidRPr="00F31D04">
        <w:rPr>
          <w:b/>
          <w:bCs/>
          <w:sz w:val="24"/>
          <w:szCs w:val="24"/>
          <w:lang w:val="ru-RU"/>
        </w:rPr>
        <w:t xml:space="preserve">  </w:t>
      </w:r>
      <w:r w:rsidR="0053496A">
        <w:rPr>
          <w:noProof/>
          <w:lang w:eastAsia="de-CH"/>
        </w:rPr>
        <w:drawing>
          <wp:inline distT="0" distB="0" distL="0" distR="0" wp14:anchorId="25BBCEA1" wp14:editId="30F2B761">
            <wp:extent cx="539086" cy="780466"/>
            <wp:effectExtent l="0" t="0" r="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883" cy="77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40EB">
        <w:rPr>
          <w:b/>
          <w:bCs/>
          <w:sz w:val="24"/>
          <w:szCs w:val="24"/>
          <w:lang w:val="uk-UA"/>
        </w:rPr>
        <w:br/>
      </w:r>
      <w:r w:rsidRPr="004840EB">
        <w:rPr>
          <w:b/>
          <w:bCs/>
          <w:lang w:val="uk-UA"/>
        </w:rPr>
        <w:t>Щоб попросити допомоги, треба</w:t>
      </w:r>
      <w:r w:rsidR="001B19F8" w:rsidRPr="004840EB">
        <w:rPr>
          <w:b/>
          <w:bCs/>
          <w:lang w:val="uk-UA"/>
        </w:rPr>
        <w:t xml:space="preserve"> мати</w:t>
      </w:r>
      <w:r w:rsidRPr="004840EB">
        <w:rPr>
          <w:b/>
          <w:bCs/>
          <w:lang w:val="uk-UA"/>
        </w:rPr>
        <w:t xml:space="preserve"> багато сміливості.</w:t>
      </w:r>
      <w:r w:rsidRPr="004840EB">
        <w:rPr>
          <w:b/>
          <w:bCs/>
          <w:lang w:val="uk-UA"/>
        </w:rPr>
        <w:br/>
      </w:r>
      <w:r>
        <w:rPr>
          <w:lang w:val="uk-UA"/>
        </w:rPr>
        <w:t>Ті</w:t>
      </w:r>
      <w:r w:rsidR="009668CE">
        <w:rPr>
          <w:lang w:val="uk-UA"/>
        </w:rPr>
        <w:t>,</w:t>
      </w:r>
      <w:r>
        <w:rPr>
          <w:lang w:val="uk-UA"/>
        </w:rPr>
        <w:t xml:space="preserve"> хто звертаються по допомогу, демонструють силу, </w:t>
      </w:r>
      <w:r w:rsidR="001B19F8">
        <w:rPr>
          <w:lang w:val="uk-UA"/>
        </w:rPr>
        <w:t xml:space="preserve">а </w:t>
      </w:r>
      <w:r>
        <w:rPr>
          <w:lang w:val="uk-UA"/>
        </w:rPr>
        <w:t xml:space="preserve">не слабкість. Є люди, які допоможуть мені, якщо я їм довірюся. Я маю право просити </w:t>
      </w:r>
      <w:r w:rsidR="00B8496B">
        <w:rPr>
          <w:lang w:val="uk-UA"/>
        </w:rPr>
        <w:t>допомоги</w:t>
      </w:r>
      <w:r w:rsidR="009668CE">
        <w:rPr>
          <w:lang w:val="uk-UA"/>
        </w:rPr>
        <w:t>,</w:t>
      </w:r>
      <w:r>
        <w:rPr>
          <w:lang w:val="uk-UA"/>
        </w:rPr>
        <w:t xml:space="preserve"> і це не робить мене </w:t>
      </w:r>
      <w:r w:rsidR="00B8496B">
        <w:rPr>
          <w:lang w:val="uk-UA"/>
        </w:rPr>
        <w:t xml:space="preserve">слабачкою або слабаком. Звертатися по допомогу також означає – виказувати довіру. </w:t>
      </w:r>
      <w:r w:rsidR="001B19F8">
        <w:rPr>
          <w:lang w:val="uk-UA"/>
        </w:rPr>
        <w:t>Таким</w:t>
      </w:r>
      <w:r w:rsidR="00B8496B">
        <w:rPr>
          <w:lang w:val="uk-UA"/>
        </w:rPr>
        <w:t xml:space="preserve"> чином, я знову активно вплива</w:t>
      </w:r>
      <w:r w:rsidR="001B19F8">
        <w:rPr>
          <w:lang w:val="uk-UA"/>
        </w:rPr>
        <w:t xml:space="preserve">ю </w:t>
      </w:r>
      <w:r w:rsidR="00B8496B">
        <w:rPr>
          <w:lang w:val="uk-UA"/>
        </w:rPr>
        <w:t xml:space="preserve">на ситуацію, а не просто </w:t>
      </w:r>
      <w:r w:rsidR="00236071">
        <w:rPr>
          <w:lang w:val="uk-UA"/>
        </w:rPr>
        <w:t>пасивно спостеріга</w:t>
      </w:r>
      <w:r w:rsidR="001B19F8">
        <w:rPr>
          <w:lang w:val="uk-UA"/>
        </w:rPr>
        <w:t>ю</w:t>
      </w:r>
      <w:r w:rsidR="00236071">
        <w:rPr>
          <w:lang w:val="uk-UA"/>
        </w:rPr>
        <w:t xml:space="preserve"> за нею. У особливо важкі часи дуже важливо концентруватися на своїх можливостях, віддавати задачі іншим, щоб було легше, та не забувати про допомогу</w:t>
      </w:r>
      <w:r w:rsidR="001B19F8">
        <w:rPr>
          <w:lang w:val="uk-UA"/>
        </w:rPr>
        <w:t xml:space="preserve"> собі</w:t>
      </w:r>
      <w:r w:rsidR="00236071">
        <w:rPr>
          <w:lang w:val="uk-UA"/>
        </w:rPr>
        <w:t xml:space="preserve">. Це потребує довіри та </w:t>
      </w:r>
      <w:r w:rsidR="00363CD8">
        <w:rPr>
          <w:lang w:val="uk-UA"/>
        </w:rPr>
        <w:t>впевненості – у тому числі і в інших людях.</w:t>
      </w:r>
    </w:p>
    <w:p w14:paraId="1871A0D1" w14:textId="77777777" w:rsidR="001B19F8" w:rsidRPr="001B19F8" w:rsidRDefault="001B19F8" w:rsidP="001B19F8">
      <w:pPr>
        <w:rPr>
          <w:lang w:val="uk-UA"/>
        </w:rPr>
      </w:pPr>
      <w:r w:rsidRPr="001B19F8">
        <w:rPr>
          <w:lang w:val="uk-UA"/>
        </w:rPr>
        <w:t>Поміркуйте над цими питаннями:</w:t>
      </w:r>
    </w:p>
    <w:p w14:paraId="231E251A" w14:textId="62A4F2C3" w:rsidR="00363CD8" w:rsidRDefault="00363CD8" w:rsidP="00363CD8">
      <w:pPr>
        <w:pStyle w:val="Listenabsatz"/>
        <w:numPr>
          <w:ilvl w:val="0"/>
          <w:numId w:val="8"/>
        </w:numPr>
        <w:rPr>
          <w:lang w:val="uk-UA"/>
        </w:rPr>
      </w:pPr>
      <w:r>
        <w:rPr>
          <w:lang w:val="uk-UA"/>
        </w:rPr>
        <w:t>Чи вірю я в те, що мені допоможуть, якщо я про це попрошу?</w:t>
      </w:r>
    </w:p>
    <w:p w14:paraId="6D020BBD" w14:textId="11E931D9" w:rsidR="00363CD8" w:rsidRDefault="00363CD8" w:rsidP="00363CD8">
      <w:pPr>
        <w:pStyle w:val="Listenabsatz"/>
        <w:numPr>
          <w:ilvl w:val="0"/>
          <w:numId w:val="8"/>
        </w:numPr>
        <w:rPr>
          <w:lang w:val="uk-UA"/>
        </w:rPr>
      </w:pPr>
      <w:r>
        <w:rPr>
          <w:lang w:val="uk-UA"/>
        </w:rPr>
        <w:t>Чи приймаю я те, що інші люди можуть інакше вирішити питання, ніж я?</w:t>
      </w:r>
    </w:p>
    <w:p w14:paraId="3A29FAD2" w14:textId="39F5B51C" w:rsidR="00363CD8" w:rsidRDefault="00363CD8" w:rsidP="00363CD8">
      <w:pPr>
        <w:pStyle w:val="Listenabsatz"/>
        <w:numPr>
          <w:ilvl w:val="0"/>
          <w:numId w:val="8"/>
        </w:numPr>
        <w:rPr>
          <w:lang w:val="uk-UA"/>
        </w:rPr>
      </w:pPr>
      <w:r>
        <w:rPr>
          <w:lang w:val="uk-UA"/>
        </w:rPr>
        <w:t>Чи знайомо мені відчуття опори, коли я прошу про допомогу?</w:t>
      </w:r>
    </w:p>
    <w:p w14:paraId="2231CF7C" w14:textId="3F2A6393" w:rsidR="00363CD8" w:rsidRDefault="00363CD8" w:rsidP="00363CD8">
      <w:pPr>
        <w:pStyle w:val="Listenabsatz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Якщо ви самі пропонуєте професіональну допомогу: </w:t>
      </w:r>
      <w:r w:rsidR="006C5580" w:rsidRPr="006C5580">
        <w:rPr>
          <w:lang w:val="ru-RU"/>
        </w:rPr>
        <w:t>«</w:t>
      </w:r>
      <w:r>
        <w:rPr>
          <w:lang w:val="uk-UA"/>
        </w:rPr>
        <w:t>Коли я</w:t>
      </w:r>
      <w:r w:rsidR="006C5580" w:rsidRPr="006C5580">
        <w:rPr>
          <w:lang w:val="ru-RU"/>
        </w:rPr>
        <w:t xml:space="preserve"> </w:t>
      </w:r>
      <w:r w:rsidR="006C5580">
        <w:rPr>
          <w:lang w:val="uk-UA"/>
        </w:rPr>
        <w:t>дозволяла чи дозволяв</w:t>
      </w:r>
      <w:r>
        <w:rPr>
          <w:lang w:val="uk-UA"/>
        </w:rPr>
        <w:t xml:space="preserve"> в останній раз собі допомогти?</w:t>
      </w:r>
      <w:r w:rsidR="006C5580" w:rsidRPr="006C5580">
        <w:rPr>
          <w:lang w:val="ru-RU"/>
        </w:rPr>
        <w:t>»</w:t>
      </w:r>
    </w:p>
    <w:p w14:paraId="7244956B" w14:textId="451614C9" w:rsidR="00363CD8" w:rsidRDefault="00363CD8" w:rsidP="00363CD8">
      <w:pPr>
        <w:pStyle w:val="Listenabsatz"/>
        <w:numPr>
          <w:ilvl w:val="0"/>
          <w:numId w:val="8"/>
        </w:numPr>
        <w:rPr>
          <w:lang w:val="uk-UA"/>
        </w:rPr>
      </w:pPr>
      <w:r>
        <w:rPr>
          <w:lang w:val="uk-UA"/>
        </w:rPr>
        <w:t>До кого я звертаюсь по допомогу?</w:t>
      </w:r>
    </w:p>
    <w:p w14:paraId="7B283B35" w14:textId="77777777" w:rsidR="004840EB" w:rsidRPr="004840EB" w:rsidRDefault="004840EB" w:rsidP="004840EB">
      <w:pPr>
        <w:rPr>
          <w:lang w:val="uk-UA"/>
        </w:rPr>
      </w:pPr>
    </w:p>
    <w:p w14:paraId="3AC5FADC" w14:textId="5C5A1B9E" w:rsidR="00AC3330" w:rsidRDefault="00AC3330" w:rsidP="006C5580">
      <w:pPr>
        <w:rPr>
          <w:lang w:val="uk-UA"/>
        </w:rPr>
      </w:pPr>
      <w:r w:rsidRPr="004840EB">
        <w:rPr>
          <w:b/>
          <w:bCs/>
          <w:sz w:val="24"/>
          <w:szCs w:val="24"/>
          <w:lang w:val="uk-UA"/>
        </w:rPr>
        <w:lastRenderedPageBreak/>
        <w:t>Будьте креативними</w:t>
      </w:r>
      <w:r w:rsidR="001B19F8" w:rsidRPr="004840EB">
        <w:rPr>
          <w:b/>
          <w:bCs/>
          <w:sz w:val="24"/>
          <w:szCs w:val="24"/>
          <w:lang w:val="uk-UA"/>
        </w:rPr>
        <w:t>.</w:t>
      </w:r>
      <w:r w:rsidR="0053496A" w:rsidRPr="00F31D04">
        <w:rPr>
          <w:b/>
          <w:bCs/>
          <w:sz w:val="24"/>
          <w:szCs w:val="24"/>
          <w:lang w:val="ru-RU"/>
        </w:rPr>
        <w:t xml:space="preserve">  </w:t>
      </w:r>
      <w:r w:rsidR="0053496A">
        <w:rPr>
          <w:noProof/>
          <w:lang w:eastAsia="de-CH"/>
        </w:rPr>
        <w:drawing>
          <wp:inline distT="0" distB="0" distL="0" distR="0" wp14:anchorId="07E25963" wp14:editId="118BEE67">
            <wp:extent cx="819150" cy="933450"/>
            <wp:effectExtent l="0" t="0" r="0" b="0"/>
            <wp:docPr id="24" name="Grafik 2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Text enthält.&#10;&#10;Automatisch generierte Beschreibu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40EB">
        <w:rPr>
          <w:b/>
          <w:bCs/>
          <w:sz w:val="24"/>
          <w:szCs w:val="24"/>
          <w:lang w:val="uk-UA"/>
        </w:rPr>
        <w:br/>
      </w:r>
      <w:r w:rsidRPr="004840EB">
        <w:rPr>
          <w:b/>
          <w:bCs/>
          <w:lang w:val="uk-UA"/>
        </w:rPr>
        <w:t>Креативність є у нас всіх!</w:t>
      </w:r>
      <w:r w:rsidR="009A3217" w:rsidRPr="004840EB">
        <w:rPr>
          <w:b/>
          <w:bCs/>
          <w:lang w:val="uk-UA"/>
        </w:rPr>
        <w:br/>
      </w:r>
      <w:r>
        <w:rPr>
          <w:lang w:val="uk-UA"/>
        </w:rPr>
        <w:t>Багато людей носять у собі переживання, страхи та побажання, які вони не можуть виразити словами.</w:t>
      </w:r>
      <w:r w:rsidR="00354C23">
        <w:rPr>
          <w:lang w:val="uk-UA"/>
        </w:rPr>
        <w:t xml:space="preserve"> Через креативну діяльність – малювання, музику, поробки своїми руками</w:t>
      </w:r>
      <w:r w:rsidR="009668CE">
        <w:rPr>
          <w:lang w:val="uk-UA"/>
        </w:rPr>
        <w:t xml:space="preserve"> </w:t>
      </w:r>
      <w:r w:rsidR="00354C23">
        <w:rPr>
          <w:lang w:val="uk-UA"/>
        </w:rPr>
        <w:t xml:space="preserve">тощо – можна виразити ці почуття. Креативність допомагає мені знайти баланс у напружений час. Таким чином я маю змогу відпочити та набратися нових сил. </w:t>
      </w:r>
    </w:p>
    <w:p w14:paraId="6A904CDD" w14:textId="77777777" w:rsidR="001B19F8" w:rsidRPr="001B19F8" w:rsidRDefault="001B19F8" w:rsidP="001B19F8">
      <w:pPr>
        <w:rPr>
          <w:lang w:val="uk-UA"/>
        </w:rPr>
      </w:pPr>
      <w:r w:rsidRPr="001B19F8">
        <w:rPr>
          <w:lang w:val="uk-UA"/>
        </w:rPr>
        <w:t>Поміркуйте над цими питаннями:</w:t>
      </w:r>
    </w:p>
    <w:p w14:paraId="74560638" w14:textId="5CD13BF6" w:rsidR="00354C23" w:rsidRDefault="00354C23" w:rsidP="00354C23">
      <w:pPr>
        <w:pStyle w:val="Listenabsatz"/>
        <w:numPr>
          <w:ilvl w:val="0"/>
          <w:numId w:val="9"/>
        </w:numPr>
        <w:rPr>
          <w:lang w:val="uk-UA"/>
        </w:rPr>
      </w:pPr>
      <w:r>
        <w:rPr>
          <w:lang w:val="uk-UA"/>
        </w:rPr>
        <w:t>Скільки</w:t>
      </w:r>
      <w:r w:rsidR="002B5DEB">
        <w:rPr>
          <w:lang w:val="uk-UA"/>
        </w:rPr>
        <w:t xml:space="preserve"> вільного </w:t>
      </w:r>
      <w:r w:rsidR="001B19F8">
        <w:rPr>
          <w:lang w:val="uk-UA"/>
        </w:rPr>
        <w:t>простору</w:t>
      </w:r>
      <w:r w:rsidR="002B5DEB">
        <w:rPr>
          <w:lang w:val="uk-UA"/>
        </w:rPr>
        <w:t xml:space="preserve"> я за</w:t>
      </w:r>
      <w:r w:rsidR="001B19F8">
        <w:rPr>
          <w:lang w:val="uk-UA"/>
        </w:rPr>
        <w:t>й</w:t>
      </w:r>
      <w:r w:rsidR="002B5DEB">
        <w:rPr>
          <w:lang w:val="uk-UA"/>
        </w:rPr>
        <w:t>маю своєю креативністю?</w:t>
      </w:r>
    </w:p>
    <w:p w14:paraId="603D5D5A" w14:textId="1B440A44" w:rsidR="002B5DEB" w:rsidRDefault="002B5DEB" w:rsidP="00354C23">
      <w:pPr>
        <w:pStyle w:val="Listenabsatz"/>
        <w:numPr>
          <w:ilvl w:val="0"/>
          <w:numId w:val="9"/>
        </w:numPr>
        <w:rPr>
          <w:lang w:val="uk-UA"/>
        </w:rPr>
      </w:pPr>
      <w:r>
        <w:rPr>
          <w:lang w:val="uk-UA"/>
        </w:rPr>
        <w:t xml:space="preserve">Яка є у мене давня мрія: Помалювати акварелями? Навчитися грати на гітарі? </w:t>
      </w:r>
      <w:r w:rsidR="009A3217">
        <w:rPr>
          <w:lang w:val="uk-UA"/>
        </w:rPr>
        <w:t>Посадити квітку?</w:t>
      </w:r>
    </w:p>
    <w:p w14:paraId="1C4A935E" w14:textId="77777777" w:rsidR="004840EB" w:rsidRPr="004840EB" w:rsidRDefault="004840EB" w:rsidP="004840EB">
      <w:pPr>
        <w:rPr>
          <w:lang w:val="uk-UA"/>
        </w:rPr>
      </w:pPr>
    </w:p>
    <w:p w14:paraId="0369C5E3" w14:textId="0077EA97" w:rsidR="002B5DEB" w:rsidRDefault="001B19F8" w:rsidP="002B5DEB">
      <w:pPr>
        <w:rPr>
          <w:lang w:val="uk-UA"/>
        </w:rPr>
      </w:pPr>
      <w:r w:rsidRPr="004840EB">
        <w:rPr>
          <w:b/>
          <w:bCs/>
          <w:sz w:val="24"/>
          <w:szCs w:val="24"/>
          <w:lang w:val="uk-UA"/>
        </w:rPr>
        <w:t xml:space="preserve">Залишайтесь на зв’язку. </w:t>
      </w:r>
      <w:r w:rsidR="0053496A" w:rsidRPr="00F31D04">
        <w:rPr>
          <w:b/>
          <w:bCs/>
          <w:sz w:val="24"/>
          <w:szCs w:val="24"/>
          <w:lang w:val="ru-RU"/>
        </w:rPr>
        <w:t xml:space="preserve"> </w:t>
      </w:r>
      <w:r w:rsidR="0053496A">
        <w:rPr>
          <w:noProof/>
          <w:lang w:eastAsia="de-CH"/>
        </w:rPr>
        <w:drawing>
          <wp:inline distT="0" distB="0" distL="0" distR="0" wp14:anchorId="136F6253" wp14:editId="331BB7DC">
            <wp:extent cx="958291" cy="896750"/>
            <wp:effectExtent l="0" t="0" r="0" b="0"/>
            <wp:docPr id="23" name="Grafik 23" descr="Ein Bild, das Text, Waff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 descr="Ein Bild, das Text, Waffe, Schlagring enthält.&#10;&#10;Automatisch generierte Beschreibu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7799" cy="8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DEB" w:rsidRPr="004840EB">
        <w:rPr>
          <w:b/>
          <w:bCs/>
          <w:sz w:val="24"/>
          <w:szCs w:val="24"/>
          <w:lang w:val="uk-UA"/>
        </w:rPr>
        <w:br/>
      </w:r>
      <w:r w:rsidR="002B5DEB" w:rsidRPr="004840EB">
        <w:rPr>
          <w:b/>
          <w:bCs/>
          <w:lang w:val="uk-UA"/>
        </w:rPr>
        <w:t>Люди – соціальні істоти.</w:t>
      </w:r>
      <w:r w:rsidR="009A3217" w:rsidRPr="004840EB">
        <w:rPr>
          <w:b/>
          <w:bCs/>
          <w:lang w:val="uk-UA"/>
        </w:rPr>
        <w:br/>
      </w:r>
      <w:r w:rsidR="002F3B77">
        <w:rPr>
          <w:lang w:val="uk-UA"/>
        </w:rPr>
        <w:t xml:space="preserve">Бути частиною спільноти належить до </w:t>
      </w:r>
      <w:r w:rsidR="004B1370">
        <w:rPr>
          <w:lang w:val="uk-UA"/>
        </w:rPr>
        <w:t>важливого</w:t>
      </w:r>
      <w:r>
        <w:rPr>
          <w:lang w:val="uk-UA"/>
        </w:rPr>
        <w:t xml:space="preserve"> </w:t>
      </w:r>
      <w:r w:rsidR="002F3B77">
        <w:rPr>
          <w:lang w:val="uk-UA"/>
        </w:rPr>
        <w:t>життєв</w:t>
      </w:r>
      <w:r>
        <w:rPr>
          <w:lang w:val="uk-UA"/>
        </w:rPr>
        <w:t>ого</w:t>
      </w:r>
      <w:r w:rsidR="002F3B77">
        <w:rPr>
          <w:lang w:val="uk-UA"/>
        </w:rPr>
        <w:t xml:space="preserve"> досвіду. Спільнота допомагає вибудувати сміливість для </w:t>
      </w:r>
      <w:r w:rsidR="004B1370">
        <w:rPr>
          <w:lang w:val="uk-UA"/>
        </w:rPr>
        <w:t>зустрічей</w:t>
      </w:r>
      <w:r w:rsidR="002F3B77">
        <w:rPr>
          <w:lang w:val="uk-UA"/>
        </w:rPr>
        <w:t xml:space="preserve"> з іншими. Приймати участь у житті спільноти означає </w:t>
      </w:r>
      <w:r w:rsidR="00A33E02">
        <w:rPr>
          <w:lang w:val="uk-UA"/>
        </w:rPr>
        <w:t>використовувати свої корисні вміння та навички у тих областях, де це необхідно. Жит</w:t>
      </w:r>
      <w:r w:rsidR="004B1370">
        <w:rPr>
          <w:lang w:val="uk-UA"/>
        </w:rPr>
        <w:t>тя</w:t>
      </w:r>
      <w:r w:rsidR="00A33E02">
        <w:rPr>
          <w:lang w:val="uk-UA"/>
        </w:rPr>
        <w:t xml:space="preserve"> у спільноті дарує можливість відчувати колективну підтримку і також бути тією людиною, яка піклується про інших. Це про «давати та брати».</w:t>
      </w:r>
    </w:p>
    <w:p w14:paraId="326B2ECE" w14:textId="77777777" w:rsidR="004B1370" w:rsidRPr="004B1370" w:rsidRDefault="004B1370" w:rsidP="004B1370">
      <w:pPr>
        <w:rPr>
          <w:lang w:val="uk-UA"/>
        </w:rPr>
      </w:pPr>
      <w:r w:rsidRPr="004B1370">
        <w:rPr>
          <w:lang w:val="uk-UA"/>
        </w:rPr>
        <w:t>Поміркуйте над цими питаннями:</w:t>
      </w:r>
    </w:p>
    <w:p w14:paraId="0E144A0C" w14:textId="3775F557" w:rsidR="00A33E02" w:rsidRDefault="00F123BE" w:rsidP="00A33E02">
      <w:pPr>
        <w:pStyle w:val="Listenabsatz"/>
        <w:numPr>
          <w:ilvl w:val="0"/>
          <w:numId w:val="10"/>
        </w:numPr>
        <w:rPr>
          <w:lang w:val="uk-UA"/>
        </w:rPr>
      </w:pPr>
      <w:r>
        <w:rPr>
          <w:lang w:val="uk-UA"/>
        </w:rPr>
        <w:t>У якій групі</w:t>
      </w:r>
      <w:r w:rsidRPr="00F123BE">
        <w:rPr>
          <w:lang w:val="ru-RU"/>
        </w:rPr>
        <w:t>/</w:t>
      </w:r>
      <w:r>
        <w:rPr>
          <w:lang w:val="uk-UA"/>
        </w:rPr>
        <w:t>спільноті я почуваюся добре?</w:t>
      </w:r>
    </w:p>
    <w:p w14:paraId="4351D682" w14:textId="473E5E9A" w:rsidR="00F123BE" w:rsidRDefault="00F123BE" w:rsidP="00A33E02">
      <w:pPr>
        <w:pStyle w:val="Listenabsatz"/>
        <w:numPr>
          <w:ilvl w:val="0"/>
          <w:numId w:val="10"/>
        </w:numPr>
        <w:rPr>
          <w:lang w:val="uk-UA"/>
        </w:rPr>
      </w:pPr>
      <w:r>
        <w:rPr>
          <w:lang w:val="uk-UA"/>
        </w:rPr>
        <w:t>Чи є поблизу мене якась спільнота чи організація</w:t>
      </w:r>
      <w:r w:rsidR="0005014A">
        <w:rPr>
          <w:lang w:val="uk-UA"/>
        </w:rPr>
        <w:t>, у діяльності якої я могла би чи міг би прийняти участь</w:t>
      </w:r>
      <w:r>
        <w:rPr>
          <w:lang w:val="uk-UA"/>
        </w:rPr>
        <w:t>?</w:t>
      </w:r>
    </w:p>
    <w:p w14:paraId="291ADA18" w14:textId="63B15C3B" w:rsidR="00F123BE" w:rsidRDefault="00F123BE" w:rsidP="00A33E02">
      <w:pPr>
        <w:pStyle w:val="Listenabsatz"/>
        <w:numPr>
          <w:ilvl w:val="0"/>
          <w:numId w:val="10"/>
        </w:numPr>
        <w:rPr>
          <w:lang w:val="uk-UA"/>
        </w:rPr>
      </w:pPr>
      <w:r>
        <w:rPr>
          <w:lang w:val="uk-UA"/>
        </w:rPr>
        <w:t>Як зробити перший крок до спільноти? Хто мене може у цьому підтримати?</w:t>
      </w:r>
    </w:p>
    <w:p w14:paraId="2E7E675A" w14:textId="7B95EE32" w:rsidR="00F123BE" w:rsidRDefault="00F123BE" w:rsidP="00A33E02">
      <w:pPr>
        <w:pStyle w:val="Listenabsatz"/>
        <w:numPr>
          <w:ilvl w:val="0"/>
          <w:numId w:val="10"/>
        </w:numPr>
        <w:rPr>
          <w:lang w:val="uk-UA"/>
        </w:rPr>
      </w:pPr>
      <w:r>
        <w:rPr>
          <w:lang w:val="uk-UA"/>
        </w:rPr>
        <w:t xml:space="preserve">Коли я в останній раз був або була </w:t>
      </w:r>
      <w:r w:rsidR="004B1370">
        <w:rPr>
          <w:lang w:val="uk-UA"/>
        </w:rPr>
        <w:t>серед людей</w:t>
      </w:r>
      <w:r w:rsidR="009A3217">
        <w:rPr>
          <w:lang w:val="uk-UA"/>
        </w:rPr>
        <w:t>, з якими хотілося бути</w:t>
      </w:r>
      <w:r>
        <w:rPr>
          <w:lang w:val="uk-UA"/>
        </w:rPr>
        <w:t>?</w:t>
      </w:r>
    </w:p>
    <w:p w14:paraId="41DFFAE3" w14:textId="77777777" w:rsidR="004840EB" w:rsidRPr="004840EB" w:rsidRDefault="004840EB" w:rsidP="004840EB">
      <w:pPr>
        <w:rPr>
          <w:lang w:val="uk-UA"/>
        </w:rPr>
      </w:pPr>
    </w:p>
    <w:p w14:paraId="1EBBDCCC" w14:textId="77777777" w:rsidR="00AD22A5" w:rsidRDefault="00AD22A5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br w:type="page"/>
      </w:r>
    </w:p>
    <w:p w14:paraId="43EB86BC" w14:textId="4A9DB1D4" w:rsidR="00E84DE1" w:rsidRPr="00C7788D" w:rsidRDefault="00F123BE" w:rsidP="00F123BE">
      <w:pPr>
        <w:rPr>
          <w:lang w:val="uk-UA"/>
        </w:rPr>
      </w:pPr>
      <w:r w:rsidRPr="004840EB">
        <w:rPr>
          <w:b/>
          <w:bCs/>
          <w:sz w:val="24"/>
          <w:szCs w:val="24"/>
          <w:lang w:val="uk-UA"/>
        </w:rPr>
        <w:lastRenderedPageBreak/>
        <w:t>Вір у себе</w:t>
      </w:r>
      <w:r w:rsidR="004B1370" w:rsidRPr="004840EB">
        <w:rPr>
          <w:b/>
          <w:bCs/>
          <w:sz w:val="24"/>
          <w:szCs w:val="24"/>
          <w:lang w:val="uk-UA"/>
        </w:rPr>
        <w:t>!</w:t>
      </w:r>
      <w:r w:rsidR="0053496A" w:rsidRPr="00F31D04">
        <w:rPr>
          <w:b/>
          <w:bCs/>
          <w:sz w:val="24"/>
          <w:szCs w:val="24"/>
          <w:lang w:val="ru-RU"/>
        </w:rPr>
        <w:t xml:space="preserve">  </w:t>
      </w:r>
      <w:r w:rsidR="0053496A">
        <w:rPr>
          <w:noProof/>
          <w:lang w:eastAsia="de-CH"/>
        </w:rPr>
        <w:drawing>
          <wp:inline distT="0" distB="0" distL="0" distR="0" wp14:anchorId="571E649C" wp14:editId="4406867E">
            <wp:extent cx="394506" cy="757451"/>
            <wp:effectExtent l="0" t="0" r="5715" b="508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688" cy="76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401" w:rsidRPr="004840EB">
        <w:rPr>
          <w:b/>
          <w:bCs/>
          <w:sz w:val="24"/>
          <w:szCs w:val="24"/>
          <w:lang w:val="uk-UA"/>
        </w:rPr>
        <w:br/>
      </w:r>
      <w:r w:rsidR="00CF2401" w:rsidRPr="004840EB">
        <w:rPr>
          <w:b/>
          <w:bCs/>
          <w:lang w:val="uk-UA"/>
        </w:rPr>
        <w:t>Подолання життєвих криз.</w:t>
      </w:r>
      <w:r w:rsidR="009A3217" w:rsidRPr="004840EB">
        <w:rPr>
          <w:b/>
          <w:bCs/>
          <w:lang w:val="uk-UA"/>
        </w:rPr>
        <w:br/>
      </w:r>
      <w:r w:rsidR="00CF2401">
        <w:rPr>
          <w:lang w:val="uk-UA"/>
        </w:rPr>
        <w:t xml:space="preserve">Емоціональна обробка шоку, </w:t>
      </w:r>
      <w:r w:rsidR="00C83263">
        <w:rPr>
          <w:lang w:val="uk-UA"/>
        </w:rPr>
        <w:t>скорботи</w:t>
      </w:r>
      <w:r w:rsidR="00CF2401">
        <w:rPr>
          <w:lang w:val="uk-UA"/>
        </w:rPr>
        <w:t xml:space="preserve"> та травматичних епізодів потребує часу.</w:t>
      </w:r>
      <w:r w:rsidR="00E84DE1">
        <w:rPr>
          <w:lang w:val="uk-UA"/>
        </w:rPr>
        <w:t xml:space="preserve"> Тому так важливо дати на це час собі та іншим. </w:t>
      </w:r>
      <w:r w:rsidR="009465CF">
        <w:rPr>
          <w:lang w:val="uk-UA"/>
        </w:rPr>
        <w:t>Навіть я</w:t>
      </w:r>
      <w:r w:rsidR="00E84DE1">
        <w:rPr>
          <w:lang w:val="uk-UA"/>
        </w:rPr>
        <w:t xml:space="preserve">кщо здається, що нічого </w:t>
      </w:r>
      <w:r w:rsidR="009465CF">
        <w:rPr>
          <w:lang w:val="uk-UA"/>
        </w:rPr>
        <w:t>зробити не можна</w:t>
      </w:r>
      <w:r w:rsidR="00E84DE1">
        <w:rPr>
          <w:lang w:val="uk-UA"/>
        </w:rPr>
        <w:t xml:space="preserve">, </w:t>
      </w:r>
      <w:r w:rsidR="009465CF">
        <w:rPr>
          <w:lang w:val="uk-UA"/>
        </w:rPr>
        <w:t>важливо продовжити піклуватися про базові життєві потреби та їх ритми</w:t>
      </w:r>
      <w:r w:rsidR="00E84DE1">
        <w:rPr>
          <w:lang w:val="uk-UA"/>
        </w:rPr>
        <w:t xml:space="preserve"> (харчування, дихання, сон, рух). Я не маю проходити через це наодинці. У мене є право на запит та отримання професійної допомоги.</w:t>
      </w:r>
    </w:p>
    <w:p w14:paraId="31036BEB" w14:textId="77777777" w:rsidR="004B1370" w:rsidRPr="004B1370" w:rsidRDefault="004B1370" w:rsidP="004B1370">
      <w:pPr>
        <w:rPr>
          <w:lang w:val="uk-UA"/>
        </w:rPr>
      </w:pPr>
      <w:r w:rsidRPr="004B1370">
        <w:rPr>
          <w:lang w:val="uk-UA"/>
        </w:rPr>
        <w:t>Поміркуйте над цими питаннями:</w:t>
      </w:r>
    </w:p>
    <w:p w14:paraId="772EF862" w14:textId="303DAAB7" w:rsidR="00E84DE1" w:rsidRDefault="00E84DE1" w:rsidP="00E84DE1">
      <w:pPr>
        <w:pStyle w:val="Listenabsatz"/>
        <w:numPr>
          <w:ilvl w:val="0"/>
          <w:numId w:val="11"/>
        </w:numPr>
        <w:rPr>
          <w:lang w:val="uk-UA"/>
        </w:rPr>
      </w:pPr>
      <w:r>
        <w:rPr>
          <w:lang w:val="uk-UA"/>
        </w:rPr>
        <w:t xml:space="preserve">Чи є у мене </w:t>
      </w:r>
      <w:r w:rsidRPr="00E84DE1">
        <w:rPr>
          <w:lang w:val="ru-RU"/>
        </w:rPr>
        <w:t>«</w:t>
      </w:r>
      <w:r>
        <w:rPr>
          <w:lang w:val="uk-UA"/>
        </w:rPr>
        <w:t>рятувальний круг» на випадок кризової ситуації?</w:t>
      </w:r>
    </w:p>
    <w:p w14:paraId="48CAFB0F" w14:textId="6624DEB0" w:rsidR="00F31D04" w:rsidRPr="004A640D" w:rsidRDefault="00F31D04" w:rsidP="00F31D04">
      <w:pPr>
        <w:pStyle w:val="Listenabsatz"/>
        <w:numPr>
          <w:ilvl w:val="0"/>
          <w:numId w:val="11"/>
        </w:numPr>
        <w:rPr>
          <w:lang w:val="uk-UA"/>
        </w:rPr>
      </w:pPr>
      <w:r w:rsidRPr="004A640D">
        <w:rPr>
          <w:lang w:val="uk-UA"/>
        </w:rPr>
        <w:t>Чи знаю я людей, які ось-ось опустять руки?</w:t>
      </w:r>
    </w:p>
    <w:p w14:paraId="1A317FFB" w14:textId="3D96F91D" w:rsidR="00E84DE1" w:rsidRDefault="00E84DE1" w:rsidP="00E84DE1">
      <w:pPr>
        <w:pStyle w:val="Listenabsatz"/>
        <w:numPr>
          <w:ilvl w:val="0"/>
          <w:numId w:val="11"/>
        </w:numPr>
        <w:rPr>
          <w:lang w:val="uk-UA"/>
        </w:rPr>
      </w:pPr>
      <w:r>
        <w:rPr>
          <w:lang w:val="uk-UA"/>
        </w:rPr>
        <w:t>Де я можу знайти професійну допомогу під час криз</w:t>
      </w:r>
      <w:r w:rsidR="004B1370">
        <w:rPr>
          <w:lang w:val="uk-UA"/>
        </w:rPr>
        <w:t xml:space="preserve">ової </w:t>
      </w:r>
      <w:r>
        <w:rPr>
          <w:lang w:val="uk-UA"/>
        </w:rPr>
        <w:t>ситуації?</w:t>
      </w:r>
    </w:p>
    <w:p w14:paraId="7208C7C2" w14:textId="52EE18AD" w:rsidR="00E84DE1" w:rsidRDefault="0079292E" w:rsidP="00E84DE1">
      <w:pPr>
        <w:pStyle w:val="Listenabsatz"/>
        <w:numPr>
          <w:ilvl w:val="0"/>
          <w:numId w:val="11"/>
        </w:numPr>
        <w:rPr>
          <w:lang w:val="uk-UA"/>
        </w:rPr>
      </w:pPr>
      <w:r>
        <w:rPr>
          <w:lang w:val="uk-UA"/>
        </w:rPr>
        <w:t>Які цінності підтримують мене під час кризи?</w:t>
      </w:r>
    </w:p>
    <w:p w14:paraId="13357FE3" w14:textId="2F7FF342" w:rsidR="004840EB" w:rsidRPr="004840EB" w:rsidRDefault="004840EB" w:rsidP="00F31D04">
      <w:pPr>
        <w:pStyle w:val="Listenabsatz"/>
        <w:rPr>
          <w:highlight w:val="yellow"/>
          <w:lang w:val="uk-UA"/>
        </w:rPr>
      </w:pPr>
    </w:p>
    <w:sectPr w:rsidR="004840EB" w:rsidRPr="004840EB" w:rsidSect="0023626A">
      <w:headerReference w:type="default" r:id="rId17"/>
      <w:footerReference w:type="default" r:id="rId18"/>
      <w:pgSz w:w="11906" w:h="16838"/>
      <w:pgMar w:top="2269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3D73" w14:textId="77777777" w:rsidR="00F17CAD" w:rsidRDefault="00F17CAD" w:rsidP="00C7788D">
      <w:pPr>
        <w:spacing w:after="0" w:line="240" w:lineRule="auto"/>
      </w:pPr>
      <w:r>
        <w:separator/>
      </w:r>
    </w:p>
  </w:endnote>
  <w:endnote w:type="continuationSeparator" w:id="0">
    <w:p w14:paraId="7BAB8CC5" w14:textId="77777777" w:rsidR="00F17CAD" w:rsidRDefault="00F17CAD" w:rsidP="00C7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337906"/>
      <w:docPartObj>
        <w:docPartGallery w:val="Page Numbers (Bottom of Page)"/>
        <w:docPartUnique/>
      </w:docPartObj>
    </w:sdtPr>
    <w:sdtEndPr/>
    <w:sdtContent>
      <w:p w14:paraId="2010F5BE" w14:textId="4D8750B4" w:rsidR="000056E0" w:rsidRDefault="000056E0">
        <w:pPr>
          <w:pStyle w:val="Fuzeile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14:paraId="5BCC19A9" w14:textId="483478F4" w:rsidR="000056E0" w:rsidRDefault="000056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8784" w14:textId="77777777" w:rsidR="00F17CAD" w:rsidRDefault="00F17CAD" w:rsidP="00C7788D">
      <w:pPr>
        <w:spacing w:after="0" w:line="240" w:lineRule="auto"/>
      </w:pPr>
      <w:r>
        <w:separator/>
      </w:r>
    </w:p>
  </w:footnote>
  <w:footnote w:type="continuationSeparator" w:id="0">
    <w:p w14:paraId="74BB0A57" w14:textId="77777777" w:rsidR="00F17CAD" w:rsidRDefault="00F17CAD" w:rsidP="00C7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D994" w14:textId="5DAC9167" w:rsidR="00C7788D" w:rsidRDefault="00C7788D" w:rsidP="00C7788D">
    <w:pPr>
      <w:pStyle w:val="Kopfzeile"/>
      <w:jc w:val="right"/>
    </w:pPr>
    <w:r>
      <w:rPr>
        <w:rFonts w:cstheme="minorHAnsi"/>
        <w:noProof/>
      </w:rPr>
      <w:drawing>
        <wp:anchor distT="0" distB="0" distL="114300" distR="114300" simplePos="0" relativeHeight="251657728" behindDoc="1" locked="0" layoutInCell="1" allowOverlap="1" wp14:anchorId="54FB8D98" wp14:editId="27B327FD">
          <wp:simplePos x="0" y="0"/>
          <wp:positionH relativeFrom="column">
            <wp:posOffset>-594503</wp:posOffset>
          </wp:positionH>
          <wp:positionV relativeFrom="paragraph">
            <wp:posOffset>-183515</wp:posOffset>
          </wp:positionV>
          <wp:extent cx="2028825" cy="936852"/>
          <wp:effectExtent l="0" t="0" r="0" b="0"/>
          <wp:wrapNone/>
          <wp:docPr id="5" name="Grafik 5" descr="Logo mit Namenszug kräftig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 mit Namenszug kräftig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36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AD7CE7" w:rsidRPr="0023626A">
        <w:rPr>
          <w:rStyle w:val="Hyperlink"/>
          <w:i/>
          <w:iCs/>
          <w:color w:val="7030A0"/>
          <w:sz w:val="20"/>
          <w:szCs w:val="20"/>
          <w:u w:val="none"/>
        </w:rPr>
        <w:t>www.10schritte.ch</w:t>
      </w:r>
    </w:hyperlink>
    <w:r w:rsidR="00AD7CE7">
      <w:t xml:space="preserve"> </w:t>
    </w:r>
    <w:r w:rsidRPr="00C7788D">
      <w:t xml:space="preserve">10 Schritte für </w:t>
    </w:r>
    <w:r>
      <w:t>psychische</w:t>
    </w:r>
    <w:r w:rsidRPr="00C7788D">
      <w:t xml:space="preserve"> Gesundheit</w:t>
    </w:r>
    <w:r>
      <w:t xml:space="preserve"> </w:t>
    </w:r>
    <w:r w:rsidR="00A32662">
      <w:t>–</w:t>
    </w:r>
    <w:r>
      <w:t xml:space="preserve"> ukrainisch</w:t>
    </w:r>
  </w:p>
  <w:p w14:paraId="52ABEDF0" w14:textId="50D13CD2" w:rsidR="00AD7CE7" w:rsidRDefault="00652A0E" w:rsidP="00AD7CE7">
    <w:pPr>
      <w:pStyle w:val="Kopfzeile"/>
      <w:jc w:val="right"/>
      <w:rPr>
        <w:lang w:val="fr-CH"/>
      </w:rPr>
    </w:pPr>
    <w:hyperlink r:id="rId4" w:history="1">
      <w:r w:rsidR="00AD7CE7" w:rsidRPr="00AD7CE7">
        <w:rPr>
          <w:rStyle w:val="Hyperlink"/>
          <w:i/>
          <w:iCs/>
          <w:color w:val="7030A0"/>
          <w:sz w:val="20"/>
          <w:szCs w:val="20"/>
          <w:u w:val="none"/>
          <w:lang w:val="fr-CH"/>
        </w:rPr>
        <w:t>www.10pas.ch</w:t>
      </w:r>
    </w:hyperlink>
    <w:r w:rsidR="00AD7CE7" w:rsidRPr="00AD7CE7">
      <w:rPr>
        <w:rStyle w:val="Hyperlink"/>
        <w:i/>
        <w:iCs/>
        <w:color w:val="7030A0"/>
        <w:sz w:val="20"/>
        <w:szCs w:val="20"/>
        <w:u w:val="none"/>
        <w:lang w:val="fr-CH"/>
      </w:rPr>
      <w:t xml:space="preserve"> </w:t>
    </w:r>
    <w:r w:rsidR="00AD7CE7" w:rsidRPr="00AD7CE7">
      <w:rPr>
        <w:lang w:val="fr-CH"/>
      </w:rPr>
      <w:t xml:space="preserve">10 pas pour la santé psychique </w:t>
    </w:r>
    <w:r w:rsidR="00AD7CE7">
      <w:rPr>
        <w:lang w:val="fr-CH"/>
      </w:rPr>
      <w:t>–</w:t>
    </w:r>
    <w:r w:rsidR="00AD7CE7" w:rsidRPr="00AD7CE7">
      <w:rPr>
        <w:lang w:val="fr-CH"/>
      </w:rPr>
      <w:t xml:space="preserve"> ukrainien</w:t>
    </w:r>
  </w:p>
  <w:p w14:paraId="5AC15F41" w14:textId="4E367BBB" w:rsidR="00AD7CE7" w:rsidRDefault="00652A0E" w:rsidP="00AD7CE7">
    <w:pPr>
      <w:pStyle w:val="Kopfzeile"/>
      <w:jc w:val="right"/>
      <w:rPr>
        <w:lang w:val="fr-CH"/>
      </w:rPr>
    </w:pPr>
    <w:r>
      <w:fldChar w:fldCharType="begin"/>
    </w:r>
    <w:r w:rsidRPr="00652A0E">
      <w:rPr>
        <w:lang w:val="fr-CH"/>
      </w:rPr>
      <w:instrText xml:space="preserve"> HYPERLINK "http://www.10passi.ch" </w:instrText>
    </w:r>
    <w:r>
      <w:fldChar w:fldCharType="separate"/>
    </w:r>
    <w:r w:rsidR="00AD7CE7" w:rsidRPr="00AD7CE7">
      <w:rPr>
        <w:rStyle w:val="Hyperlink"/>
        <w:i/>
        <w:iCs/>
        <w:color w:val="7030A0"/>
        <w:sz w:val="20"/>
        <w:szCs w:val="20"/>
        <w:u w:val="none"/>
        <w:lang w:val="fr-CH"/>
      </w:rPr>
      <w:t>www.10passi.ch</w:t>
    </w:r>
    <w:r>
      <w:rPr>
        <w:rStyle w:val="Hyperlink"/>
        <w:i/>
        <w:iCs/>
        <w:color w:val="7030A0"/>
        <w:sz w:val="20"/>
        <w:szCs w:val="20"/>
        <w:u w:val="none"/>
        <w:lang w:val="fr-CH"/>
      </w:rPr>
      <w:fldChar w:fldCharType="end"/>
    </w:r>
    <w:r w:rsidR="00AD7CE7">
      <w:rPr>
        <w:lang w:val="fr-CH"/>
      </w:rPr>
      <w:t xml:space="preserve"> </w:t>
    </w:r>
    <w:r w:rsidR="00AD7CE7" w:rsidRPr="00AD7CE7">
      <w:rPr>
        <w:lang w:val="fr-CH"/>
      </w:rPr>
      <w:t xml:space="preserve">10 </w:t>
    </w:r>
    <w:proofErr w:type="spellStart"/>
    <w:r w:rsidR="00AD7CE7" w:rsidRPr="00AD7CE7">
      <w:rPr>
        <w:lang w:val="fr-CH"/>
      </w:rPr>
      <w:t>passi</w:t>
    </w:r>
    <w:proofErr w:type="spellEnd"/>
    <w:r w:rsidR="00AD7CE7" w:rsidRPr="00AD7CE7">
      <w:rPr>
        <w:lang w:val="fr-CH"/>
      </w:rPr>
      <w:t xml:space="preserve"> per la </w:t>
    </w:r>
    <w:proofErr w:type="spellStart"/>
    <w:r w:rsidR="00AD7CE7" w:rsidRPr="00AD7CE7">
      <w:rPr>
        <w:lang w:val="fr-CH"/>
      </w:rPr>
      <w:t>salute</w:t>
    </w:r>
    <w:proofErr w:type="spellEnd"/>
    <w:r w:rsidR="00AD7CE7" w:rsidRPr="00AD7CE7">
      <w:rPr>
        <w:lang w:val="fr-CH"/>
      </w:rPr>
      <w:t xml:space="preserve"> mentale </w:t>
    </w:r>
    <w:r w:rsidR="00AD7CE7">
      <w:rPr>
        <w:lang w:val="fr-CH"/>
      </w:rPr>
      <w:t>–</w:t>
    </w:r>
    <w:r w:rsidR="00AD7CE7" w:rsidRPr="00AD7CE7">
      <w:rPr>
        <w:lang w:val="fr-CH"/>
      </w:rPr>
      <w:t xml:space="preserve"> </w:t>
    </w:r>
    <w:proofErr w:type="spellStart"/>
    <w:r w:rsidR="0023626A">
      <w:rPr>
        <w:lang w:val="fr-CH"/>
      </w:rPr>
      <w:t>u</w:t>
    </w:r>
    <w:r w:rsidR="00AD7CE7" w:rsidRPr="00AD7CE7">
      <w:rPr>
        <w:lang w:val="fr-CH"/>
      </w:rPr>
      <w:t>krainian</w:t>
    </w:r>
    <w:proofErr w:type="spellEnd"/>
  </w:p>
  <w:p w14:paraId="107B905B" w14:textId="76712909" w:rsidR="00652A0E" w:rsidRPr="00AD7CE7" w:rsidRDefault="00AD7CE7" w:rsidP="00652A0E">
    <w:pPr>
      <w:pStyle w:val="Kopfzeile"/>
      <w:jc w:val="right"/>
      <w:rPr>
        <w:lang w:val="fr-CH"/>
      </w:rPr>
    </w:pPr>
    <w:r w:rsidRPr="00AD7CE7">
      <w:rPr>
        <w:lang w:val="fr-CH"/>
      </w:rPr>
      <w:t xml:space="preserve">10 </w:t>
    </w:r>
    <w:proofErr w:type="spellStart"/>
    <w:r w:rsidRPr="00AD7CE7">
      <w:rPr>
        <w:lang w:val="fr-CH"/>
      </w:rPr>
      <w:t>steps</w:t>
    </w:r>
    <w:proofErr w:type="spellEnd"/>
    <w:r w:rsidRPr="00AD7CE7">
      <w:rPr>
        <w:lang w:val="fr-CH"/>
      </w:rPr>
      <w:t xml:space="preserve"> for mental </w:t>
    </w:r>
    <w:proofErr w:type="spellStart"/>
    <w:r w:rsidRPr="00AD7CE7">
      <w:rPr>
        <w:lang w:val="fr-CH"/>
      </w:rPr>
      <w:t>health</w:t>
    </w:r>
    <w:proofErr w:type="spellEnd"/>
    <w:r w:rsidRPr="00AD7CE7">
      <w:rPr>
        <w:lang w:val="fr-CH"/>
      </w:rPr>
      <w:t xml:space="preserve"> </w:t>
    </w:r>
    <w:r w:rsidR="00652A0E">
      <w:rPr>
        <w:lang w:val="fr-CH"/>
      </w:rPr>
      <w:t>–</w:t>
    </w:r>
    <w:r w:rsidRPr="00AD7CE7">
      <w:rPr>
        <w:lang w:val="fr-CH"/>
      </w:rPr>
      <w:t xml:space="preserve"> </w:t>
    </w:r>
    <w:proofErr w:type="spellStart"/>
    <w:r w:rsidRPr="00AD7CE7">
      <w:rPr>
        <w:lang w:val="fr-CH"/>
      </w:rPr>
      <w:t>ukrainian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423"/>
    <w:multiLevelType w:val="hybridMultilevel"/>
    <w:tmpl w:val="C5AAA0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73FD"/>
    <w:multiLevelType w:val="hybridMultilevel"/>
    <w:tmpl w:val="065C76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1B3E"/>
    <w:multiLevelType w:val="hybridMultilevel"/>
    <w:tmpl w:val="935469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6FA"/>
    <w:multiLevelType w:val="hybridMultilevel"/>
    <w:tmpl w:val="016849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48E9"/>
    <w:multiLevelType w:val="hybridMultilevel"/>
    <w:tmpl w:val="A6C66B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63AE"/>
    <w:multiLevelType w:val="hybridMultilevel"/>
    <w:tmpl w:val="9C829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6389"/>
    <w:multiLevelType w:val="hybridMultilevel"/>
    <w:tmpl w:val="98B027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374B3"/>
    <w:multiLevelType w:val="hybridMultilevel"/>
    <w:tmpl w:val="7E2A74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05E3C"/>
    <w:multiLevelType w:val="hybridMultilevel"/>
    <w:tmpl w:val="BDD2D8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E1135"/>
    <w:multiLevelType w:val="hybridMultilevel"/>
    <w:tmpl w:val="88DE3B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94141"/>
    <w:multiLevelType w:val="hybridMultilevel"/>
    <w:tmpl w:val="30720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D2CA3"/>
    <w:multiLevelType w:val="hybridMultilevel"/>
    <w:tmpl w:val="34E0BE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57"/>
    <w:rsid w:val="000056E0"/>
    <w:rsid w:val="00022B26"/>
    <w:rsid w:val="0005014A"/>
    <w:rsid w:val="000C3479"/>
    <w:rsid w:val="00147540"/>
    <w:rsid w:val="001B0C69"/>
    <w:rsid w:val="001B19F8"/>
    <w:rsid w:val="0020354E"/>
    <w:rsid w:val="002217A2"/>
    <w:rsid w:val="00225407"/>
    <w:rsid w:val="00236071"/>
    <w:rsid w:val="0023626A"/>
    <w:rsid w:val="002806F6"/>
    <w:rsid w:val="002A135D"/>
    <w:rsid w:val="002B3920"/>
    <w:rsid w:val="002B5DEB"/>
    <w:rsid w:val="002D16FE"/>
    <w:rsid w:val="002F3B77"/>
    <w:rsid w:val="00354C23"/>
    <w:rsid w:val="00363CD8"/>
    <w:rsid w:val="003B7C45"/>
    <w:rsid w:val="003D6F57"/>
    <w:rsid w:val="004109AE"/>
    <w:rsid w:val="00482A01"/>
    <w:rsid w:val="004840EB"/>
    <w:rsid w:val="004A640D"/>
    <w:rsid w:val="004A7270"/>
    <w:rsid w:val="004B1370"/>
    <w:rsid w:val="0053496A"/>
    <w:rsid w:val="00540359"/>
    <w:rsid w:val="005643B2"/>
    <w:rsid w:val="005A18DD"/>
    <w:rsid w:val="005A27E4"/>
    <w:rsid w:val="005E2198"/>
    <w:rsid w:val="005E51C0"/>
    <w:rsid w:val="006026D8"/>
    <w:rsid w:val="00632C7F"/>
    <w:rsid w:val="0065235F"/>
    <w:rsid w:val="00652A0E"/>
    <w:rsid w:val="006C5580"/>
    <w:rsid w:val="007206A7"/>
    <w:rsid w:val="00734C64"/>
    <w:rsid w:val="0079292E"/>
    <w:rsid w:val="007D51C3"/>
    <w:rsid w:val="007D6606"/>
    <w:rsid w:val="007E07B3"/>
    <w:rsid w:val="009048C7"/>
    <w:rsid w:val="009226F5"/>
    <w:rsid w:val="009465CF"/>
    <w:rsid w:val="009668CE"/>
    <w:rsid w:val="00975FB4"/>
    <w:rsid w:val="009A3217"/>
    <w:rsid w:val="009C5A74"/>
    <w:rsid w:val="009D2DB8"/>
    <w:rsid w:val="00A17367"/>
    <w:rsid w:val="00A32662"/>
    <w:rsid w:val="00A33A46"/>
    <w:rsid w:val="00A33E02"/>
    <w:rsid w:val="00A51CE0"/>
    <w:rsid w:val="00A8435E"/>
    <w:rsid w:val="00AB6A0B"/>
    <w:rsid w:val="00AC3330"/>
    <w:rsid w:val="00AD22A5"/>
    <w:rsid w:val="00AD7CE7"/>
    <w:rsid w:val="00AE52DE"/>
    <w:rsid w:val="00AF51F7"/>
    <w:rsid w:val="00B05248"/>
    <w:rsid w:val="00B21301"/>
    <w:rsid w:val="00B60B7A"/>
    <w:rsid w:val="00B66B45"/>
    <w:rsid w:val="00B8496B"/>
    <w:rsid w:val="00BB29DD"/>
    <w:rsid w:val="00BC3852"/>
    <w:rsid w:val="00BE13E2"/>
    <w:rsid w:val="00BF6E88"/>
    <w:rsid w:val="00C01450"/>
    <w:rsid w:val="00C7788D"/>
    <w:rsid w:val="00C83263"/>
    <w:rsid w:val="00C928B7"/>
    <w:rsid w:val="00CB27C4"/>
    <w:rsid w:val="00CF2401"/>
    <w:rsid w:val="00DB2A98"/>
    <w:rsid w:val="00E3539C"/>
    <w:rsid w:val="00E84DE1"/>
    <w:rsid w:val="00EF5762"/>
    <w:rsid w:val="00F123BE"/>
    <w:rsid w:val="00F17CAD"/>
    <w:rsid w:val="00F23C58"/>
    <w:rsid w:val="00F31D04"/>
    <w:rsid w:val="00F50ABF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E01D7A1"/>
  <w15:docId w15:val="{D97F85DE-15B3-4D20-89CA-1F6BFE36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48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88D"/>
  </w:style>
  <w:style w:type="paragraph" w:styleId="Fuzeile">
    <w:name w:val="footer"/>
    <w:basedOn w:val="Standard"/>
    <w:link w:val="FuzeileZchn"/>
    <w:uiPriority w:val="99"/>
    <w:unhideWhenUsed/>
    <w:rsid w:val="00C7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88D"/>
  </w:style>
  <w:style w:type="character" w:styleId="Hyperlink">
    <w:name w:val="Hyperlink"/>
    <w:basedOn w:val="Absatz-Standardschriftart"/>
    <w:uiPriority w:val="99"/>
    <w:unhideWhenUsed/>
    <w:rsid w:val="00AD7CE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7CE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D7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10schritte.ch" TargetMode="External"/><Relationship Id="rId2" Type="http://schemas.openxmlformats.org/officeDocument/2006/relationships/image" Target="media/image11.png"/><Relationship Id="rId1" Type="http://schemas.openxmlformats.org/officeDocument/2006/relationships/hyperlink" Target="http://npg-rsp.ch/" TargetMode="External"/><Relationship Id="rId4" Type="http://schemas.openxmlformats.org/officeDocument/2006/relationships/hyperlink" Target="http://www.10pa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1316</Words>
  <Characters>7190</Characters>
  <Application>Microsoft Office Word</Application>
  <DocSecurity>0</DocSecurity>
  <Lines>156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Schweizer</dc:creator>
  <cp:keywords/>
  <dc:description/>
  <cp:lastModifiedBy>Alfred Kuenzler</cp:lastModifiedBy>
  <cp:revision>7</cp:revision>
  <dcterms:created xsi:type="dcterms:W3CDTF">2022-05-02T12:34:00Z</dcterms:created>
  <dcterms:modified xsi:type="dcterms:W3CDTF">2022-05-02T13:29:00Z</dcterms:modified>
</cp:coreProperties>
</file>